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F96" w:rsidRDefault="00EE1D98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 w:rsidR="00396F9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Zał</w:t>
      </w:r>
      <w:r w:rsidR="00396F96">
        <w:rPr>
          <w:rFonts w:ascii="Arial,BoldItalic" w:hAnsi="Arial,BoldItalic" w:cs="Arial,BoldItalic"/>
          <w:b/>
          <w:bCs/>
          <w:i/>
          <w:i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cznik nr 1 do specyfikacji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Opis przedmiotu zamówienia</w:t>
      </w:r>
    </w:p>
    <w:p w:rsidR="00C20B52" w:rsidRDefault="00C20B52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1. Postanowienia wst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>
        <w:rPr>
          <w:rFonts w:ascii="Arial" w:hAnsi="Arial" w:cs="Arial"/>
          <w:b/>
          <w:bCs/>
          <w:color w:val="000000"/>
          <w:sz w:val="20"/>
          <w:szCs w:val="20"/>
        </w:rPr>
        <w:t>pne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Przedmiotem zamówienia jest „Odbiór i zagospodarowanie odpadów komunalnych od właścicieli nieruchomości zamieszkałych na terenie Gminy Czarnia”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Zakres zamówienia obejmuje świadczenie usługi odbioru i zagospodarowania odpadów komunalnych (zmieszanych oraz selektywnie zbieranych) powstałych i zebranych na nieruchomościach zamieszkałych, położonych w granicach admin</w:t>
      </w:r>
      <w:r w:rsidR="00BA13D2">
        <w:rPr>
          <w:rFonts w:ascii="Arial" w:hAnsi="Arial" w:cs="Arial"/>
          <w:color w:val="000000"/>
          <w:sz w:val="20"/>
          <w:szCs w:val="20"/>
        </w:rPr>
        <w:t>istracyjnych Gminy Czarnia,</w:t>
      </w:r>
      <w:r>
        <w:rPr>
          <w:rFonts w:ascii="Arial" w:hAnsi="Arial" w:cs="Arial"/>
          <w:color w:val="000000"/>
          <w:sz w:val="20"/>
          <w:szCs w:val="20"/>
        </w:rPr>
        <w:t xml:space="preserve"> z wyposażeniem wszystkich właścicieli nieruchomości  w worki na selektywnie zbierane odpady wraz z wywozem zgromadzonych odpadów, a także transport odpadów do regionalnej instalacji przetwarzania odpadów.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Odpady objęte przedmiotem zamówienia przeznaczone do odbioru zostały sklasyfikowane zgodnie z</w:t>
      </w:r>
      <w:r w:rsidR="00C20B52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rozporządzeniem Ministra Środowiska z dnia 9 grudnia 2014 r. w sprawie katalogu odpadów (Dz. U. z 2014 r., poz. 1923) i mieszczą się w grupie oznaczonej kodem: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20 </w:t>
      </w:r>
      <w:r>
        <w:rPr>
          <w:rFonts w:ascii="Arial" w:hAnsi="Arial" w:cs="Arial"/>
          <w:color w:val="000000"/>
          <w:sz w:val="20"/>
          <w:szCs w:val="20"/>
        </w:rPr>
        <w:t xml:space="preserve">– odpady komunalne łącznie z frakcjami gromadzonymi selektywnie i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15 </w:t>
      </w:r>
      <w:r>
        <w:rPr>
          <w:rFonts w:ascii="Arial" w:hAnsi="Arial" w:cs="Arial"/>
          <w:color w:val="000000"/>
          <w:sz w:val="20"/>
          <w:szCs w:val="20"/>
        </w:rPr>
        <w:t xml:space="preserve">– odpady opakowaniowe, sorbenty, tkaniny do wycierania materiały filtracyjne i ubrania ochronne nieujęte w innych grupach,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17 - </w:t>
      </w:r>
      <w:r>
        <w:rPr>
          <w:rFonts w:ascii="Arial" w:hAnsi="Arial" w:cs="Arial"/>
          <w:color w:val="000000"/>
          <w:sz w:val="20"/>
          <w:szCs w:val="20"/>
        </w:rPr>
        <w:t>odpady z budowy, remontów i demontażu obiektów budowlanych oraz infrastruktury drogowej (włączając glebę i ziemię z terenów zanieczyszczonych).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Realizacja zamówienia podlega obowiązującym przepisom prawa, w tym w szczególności: zgodnie z zapisami ustawy z dnia 13 września 1996r. o utrzymaniu czystości i porządku w gminach (Dz. U. z 2016 r. poz. 250 z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pó</w:t>
      </w:r>
      <w:r w:rsidR="00C20B52">
        <w:rPr>
          <w:rFonts w:ascii="Arial" w:hAnsi="Arial" w:cs="Arial"/>
          <w:color w:val="000000"/>
          <w:sz w:val="20"/>
          <w:szCs w:val="20"/>
        </w:rPr>
        <w:t>ź</w:t>
      </w:r>
      <w:proofErr w:type="spellEnd"/>
      <w:r w:rsidR="00C20B52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="00C20B52">
        <w:rPr>
          <w:rFonts w:ascii="Arial" w:hAnsi="Arial" w:cs="Arial"/>
          <w:color w:val="000000"/>
          <w:sz w:val="20"/>
          <w:szCs w:val="20"/>
        </w:rPr>
        <w:t>zm</w:t>
      </w:r>
      <w:proofErr w:type="spellEnd"/>
      <w:r w:rsidR="00C20B52">
        <w:rPr>
          <w:rFonts w:ascii="Arial" w:hAnsi="Arial" w:cs="Arial"/>
          <w:color w:val="000000"/>
          <w:sz w:val="20"/>
          <w:szCs w:val="20"/>
        </w:rPr>
        <w:t xml:space="preserve">), </w:t>
      </w:r>
      <w:r>
        <w:rPr>
          <w:rFonts w:ascii="Arial" w:hAnsi="Arial" w:cs="Arial"/>
          <w:color w:val="000000"/>
          <w:sz w:val="20"/>
          <w:szCs w:val="20"/>
        </w:rPr>
        <w:t>Uchwały Nr XII/80/16 Rady Gminy Czarnia z dnia 30.03.2016 r. w sprawie Regulaminu utrzymania czystości i por</w:t>
      </w:r>
      <w:r w:rsidR="00C20B52">
        <w:rPr>
          <w:rFonts w:ascii="Arial" w:hAnsi="Arial" w:cs="Arial"/>
          <w:color w:val="000000"/>
          <w:sz w:val="20"/>
          <w:szCs w:val="20"/>
        </w:rPr>
        <w:t>ządku n</w:t>
      </w:r>
      <w:r w:rsidR="001D3AA6">
        <w:rPr>
          <w:rFonts w:ascii="Arial" w:hAnsi="Arial" w:cs="Arial"/>
          <w:color w:val="000000"/>
          <w:sz w:val="20"/>
          <w:szCs w:val="20"/>
        </w:rPr>
        <w:t>a terenie Gminy Czarnia, uchwały</w:t>
      </w:r>
      <w:r w:rsidR="00C20B52">
        <w:rPr>
          <w:rFonts w:ascii="Arial" w:hAnsi="Arial" w:cs="Arial"/>
          <w:color w:val="000000"/>
          <w:sz w:val="20"/>
          <w:szCs w:val="20"/>
        </w:rPr>
        <w:t xml:space="preserve"> Nr XII/81/16 rady Gminy Czarnia z dnia 30.03.2016 r. w sprawie określenia szczegółowego sposobu i zakresu świadczenia usług w zakresie odbierania odpadów komunalnych od właścicieli nieruchomości i zagospodarowania tych odpadów w zamian za uiszczoną opłatę przez w</w:t>
      </w:r>
      <w:r w:rsidR="001D3AA6">
        <w:rPr>
          <w:rFonts w:ascii="Arial" w:hAnsi="Arial" w:cs="Arial"/>
          <w:color w:val="000000"/>
          <w:sz w:val="20"/>
          <w:szCs w:val="20"/>
        </w:rPr>
        <w:t xml:space="preserve">łaściciela nieruchomości </w:t>
      </w:r>
      <w:r w:rsidR="00C20B52">
        <w:rPr>
          <w:rFonts w:ascii="Arial" w:hAnsi="Arial" w:cs="Arial"/>
          <w:color w:val="000000"/>
          <w:sz w:val="20"/>
          <w:szCs w:val="20"/>
        </w:rPr>
        <w:t>za gospodarowanie odpadami komunalnymi oraz zapisami Wojewódzkiego Planu Gospodarki odpadami , przyjęteg</w:t>
      </w:r>
      <w:r w:rsidR="00266DE5">
        <w:rPr>
          <w:rFonts w:ascii="Arial" w:hAnsi="Arial" w:cs="Arial"/>
          <w:color w:val="000000"/>
          <w:sz w:val="20"/>
          <w:szCs w:val="20"/>
        </w:rPr>
        <w:t>o uchwałą  Sejmiku Województwa M</w:t>
      </w:r>
      <w:r w:rsidR="00C20B52">
        <w:rPr>
          <w:rFonts w:ascii="Arial" w:hAnsi="Arial" w:cs="Arial"/>
          <w:color w:val="000000"/>
          <w:sz w:val="20"/>
          <w:szCs w:val="20"/>
        </w:rPr>
        <w:t>azowieckiego Nr 211/12 z dnia  22.10.2012 r. w sprawie uchwalenia Wojewódzkiego Planu Gospodarki Odpadami dla Mazowsza na lata 2012-2017 z uwzględnieniem lat 2018-2023.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5. Wykonawca zrealizuje usługę objętą przedmiotem zamówienia w terminie od dnia </w:t>
      </w:r>
      <w:r w:rsidRPr="001254B0">
        <w:rPr>
          <w:rFonts w:ascii="Arial" w:hAnsi="Arial" w:cs="Arial"/>
          <w:b/>
          <w:color w:val="000000"/>
          <w:sz w:val="20"/>
          <w:szCs w:val="20"/>
        </w:rPr>
        <w:t>1.01.2017 r.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do dnia 30.06.2018 r. </w:t>
      </w:r>
    </w:p>
    <w:p w:rsidR="00C20B52" w:rsidRPr="001254B0" w:rsidRDefault="00C20B52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2. Szczegółowy opis przedmiotu zamówienia</w:t>
      </w:r>
    </w:p>
    <w:p w:rsidR="00396F96" w:rsidRDefault="00396F96" w:rsidP="000B62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Przedmiotem zamówienia jest odbiór i zagospodarowanie całkowitej masy odpadów komunalnych</w:t>
      </w:r>
    </w:p>
    <w:p w:rsidR="00396F96" w:rsidRDefault="00396F96" w:rsidP="000B62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zebranych od właścicieli nieruchomości zamieszkałych z terenu Gminy </w:t>
      </w:r>
      <w:r w:rsidR="00C20B52">
        <w:rPr>
          <w:rFonts w:ascii="Arial" w:hAnsi="Arial" w:cs="Arial"/>
          <w:color w:val="000000"/>
          <w:sz w:val="20"/>
          <w:szCs w:val="20"/>
        </w:rPr>
        <w:t>Czarnia</w:t>
      </w:r>
      <w:r>
        <w:rPr>
          <w:rFonts w:ascii="Arial" w:hAnsi="Arial" w:cs="Arial"/>
          <w:color w:val="000000"/>
          <w:sz w:val="20"/>
          <w:szCs w:val="20"/>
        </w:rPr>
        <w:t xml:space="preserve"> z miejscowości:</w:t>
      </w:r>
      <w:r w:rsidR="000B62FA">
        <w:rPr>
          <w:rFonts w:ascii="Arial" w:hAnsi="Arial" w:cs="Arial"/>
          <w:color w:val="000000"/>
          <w:sz w:val="20"/>
          <w:szCs w:val="20"/>
        </w:rPr>
        <w:t xml:space="preserve"> </w:t>
      </w:r>
      <w:r w:rsidR="00C20B52">
        <w:rPr>
          <w:rFonts w:ascii="Arial" w:hAnsi="Arial" w:cs="Arial"/>
          <w:color w:val="000000"/>
          <w:sz w:val="20"/>
          <w:szCs w:val="20"/>
        </w:rPr>
        <w:t xml:space="preserve">Brzozowy Kąt, Bandysie, </w:t>
      </w:r>
      <w:proofErr w:type="spellStart"/>
      <w:r w:rsidR="00C20B52">
        <w:rPr>
          <w:rFonts w:ascii="Arial" w:hAnsi="Arial" w:cs="Arial"/>
          <w:color w:val="000000"/>
          <w:sz w:val="20"/>
          <w:szCs w:val="20"/>
        </w:rPr>
        <w:t>Cupel</w:t>
      </w:r>
      <w:proofErr w:type="spellEnd"/>
      <w:r w:rsidR="00C20B52">
        <w:rPr>
          <w:rFonts w:ascii="Arial" w:hAnsi="Arial" w:cs="Arial"/>
          <w:color w:val="000000"/>
          <w:sz w:val="20"/>
          <w:szCs w:val="20"/>
        </w:rPr>
        <w:t>, Cyk, Czarnia, Długie, Michałowo, Rutkowo i Surowe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396F96" w:rsidRDefault="00396F96" w:rsidP="000B62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Wykonawca zobowiązany jest do odbioru i zagospodarowania całej masy odpadów komunalnych</w:t>
      </w:r>
    </w:p>
    <w:p w:rsidR="00396F96" w:rsidRDefault="00266DE5" w:rsidP="000B62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zmieszanych </w:t>
      </w:r>
      <w:r w:rsidR="000B62FA">
        <w:rPr>
          <w:rFonts w:ascii="Arial" w:hAnsi="Arial" w:cs="Arial"/>
          <w:color w:val="000000"/>
          <w:sz w:val="20"/>
          <w:szCs w:val="20"/>
        </w:rPr>
        <w:t xml:space="preserve"> oraz 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odpadów gromadzonych w sposób selektywny.</w:t>
      </w:r>
    </w:p>
    <w:p w:rsidR="0043098F" w:rsidRDefault="0043098F" w:rsidP="000B62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3. Ogólne liczby charakteryzuj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 gmin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>
        <w:rPr>
          <w:rFonts w:ascii="Arial" w:hAnsi="Arial" w:cs="Arial"/>
          <w:b/>
          <w:bCs/>
          <w:color w:val="000000"/>
          <w:sz w:val="20"/>
          <w:szCs w:val="20"/>
        </w:rPr>
        <w:t>i maj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 wpływ na szacunkow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bCs/>
          <w:color w:val="000000"/>
          <w:sz w:val="20"/>
          <w:szCs w:val="20"/>
        </w:rPr>
        <w:t>ilo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bCs/>
          <w:color w:val="000000"/>
          <w:sz w:val="20"/>
          <w:szCs w:val="20"/>
        </w:rPr>
        <w:t>wytwarzanych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odpadów komunalnych w okresie wykonywania zamówienia</w:t>
      </w:r>
      <w:r w:rsidR="00382FA6"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:rsidR="0043098F" w:rsidRDefault="0043098F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82FA6" w:rsidRPr="0043098F" w:rsidRDefault="00382FA6" w:rsidP="00382FA6">
      <w:pPr>
        <w:widowControl w:val="0"/>
        <w:suppressAutoHyphens/>
        <w:autoSpaceDE w:val="0"/>
        <w:autoSpaceDN w:val="0"/>
        <w:spacing w:after="0" w:line="240" w:lineRule="auto"/>
        <w:rPr>
          <w:rFonts w:ascii="Arial" w:eastAsia="Times New Roman" w:hAnsi="Arial" w:cs="Arial"/>
          <w:bCs/>
          <w:kern w:val="3"/>
          <w:sz w:val="20"/>
          <w:szCs w:val="20"/>
          <w:lang w:eastAsia="zh-CN" w:bidi="hi-IN"/>
        </w:rPr>
      </w:pPr>
      <w:r w:rsidRPr="0043098F">
        <w:rPr>
          <w:rFonts w:ascii="Arial" w:eastAsia="Times New Roman" w:hAnsi="Arial" w:cs="Arial"/>
          <w:bCs/>
          <w:kern w:val="3"/>
          <w:sz w:val="20"/>
          <w:szCs w:val="20"/>
          <w:lang w:eastAsia="zh-CN" w:bidi="hi-IN"/>
        </w:rPr>
        <w:t>Liczba posesji zamieszkałych na terenie Gminy Czarnia:</w:t>
      </w:r>
    </w:p>
    <w:p w:rsidR="00382FA6" w:rsidRPr="00382FA6" w:rsidRDefault="00382FA6" w:rsidP="00382FA6">
      <w:pPr>
        <w:widowControl w:val="0"/>
        <w:suppressAutoHyphens/>
        <w:autoSpaceDE w:val="0"/>
        <w:autoSpaceDN w:val="0"/>
        <w:spacing w:after="0" w:line="240" w:lineRule="auto"/>
        <w:rPr>
          <w:rFonts w:ascii="Arial" w:eastAsia="Times New Roman" w:hAnsi="Arial" w:cs="Arial"/>
          <w:kern w:val="3"/>
          <w:sz w:val="24"/>
          <w:szCs w:val="24"/>
          <w:lang w:eastAsia="zh-CN" w:bidi="hi-IN"/>
        </w:rPr>
      </w:pPr>
    </w:p>
    <w:tbl>
      <w:tblPr>
        <w:tblW w:w="8222" w:type="dxa"/>
        <w:tblInd w:w="19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268"/>
        <w:gridCol w:w="1985"/>
      </w:tblGrid>
      <w:tr w:rsidR="00382FA6" w:rsidRPr="00382FA6" w:rsidTr="00DE5D53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  <w:t>Nazwa miejscowości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  <w:t>Liczba gosp. domowych od których odbierane będą odpady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  <w:t>Szacunkowa ilość kilometrów dla jednego objazdu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Bandysie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74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25,6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Brzozowy Kąt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31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12,4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proofErr w:type="spellStart"/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Cupel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9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4,3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Cyk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33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7,3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Czarnia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89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18,3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Długie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56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16,3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Michałowo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13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2,1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Rutkowo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25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7,2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9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Surowe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084DDB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172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38</w:t>
            </w:r>
          </w:p>
        </w:tc>
      </w:tr>
      <w:tr w:rsidR="00382FA6" w:rsidRPr="00382FA6" w:rsidTr="00DE5D53">
        <w:tc>
          <w:tcPr>
            <w:tcW w:w="39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RAZEM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5</w:t>
            </w:r>
            <w:r w:rsidRPr="00084DDB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02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131,5</w:t>
            </w:r>
          </w:p>
        </w:tc>
      </w:tr>
    </w:tbl>
    <w:p w:rsidR="00004D6B" w:rsidRDefault="00E605B1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p w:rsidR="00004D6B" w:rsidRDefault="00004D6B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Informacja o masie poszczególnych rodzajów odebranych odpadów z obszaru Gminy Czarnia w roku 2015.</w:t>
      </w:r>
    </w:p>
    <w:tbl>
      <w:tblPr>
        <w:tblStyle w:val="Tabela-Siatka"/>
        <w:tblW w:w="5764" w:type="dxa"/>
        <w:tblInd w:w="990" w:type="dxa"/>
        <w:tblLook w:val="04A0" w:firstRow="1" w:lastRow="0" w:firstColumn="1" w:lastColumn="0" w:noHBand="0" w:noVBand="1"/>
      </w:tblPr>
      <w:tblGrid>
        <w:gridCol w:w="3461"/>
        <w:gridCol w:w="2303"/>
      </w:tblGrid>
      <w:tr w:rsidR="00004D6B" w:rsidTr="00004D6B">
        <w:trPr>
          <w:trHeight w:val="243"/>
        </w:trPr>
        <w:tc>
          <w:tcPr>
            <w:tcW w:w="3461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Kod odebranych odpadów komunalnych</w:t>
            </w:r>
          </w:p>
        </w:tc>
        <w:tc>
          <w:tcPr>
            <w:tcW w:w="2303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Masa odebranych odpadów komunalnych w Mg</w:t>
            </w:r>
          </w:p>
        </w:tc>
      </w:tr>
      <w:tr w:rsidR="00004D6B" w:rsidTr="00004D6B">
        <w:trPr>
          <w:trHeight w:val="266"/>
        </w:trPr>
        <w:tc>
          <w:tcPr>
            <w:tcW w:w="3461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20 03 01</w:t>
            </w:r>
          </w:p>
        </w:tc>
        <w:tc>
          <w:tcPr>
            <w:tcW w:w="2303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157,0</w:t>
            </w:r>
          </w:p>
        </w:tc>
      </w:tr>
      <w:tr w:rsidR="00004D6B" w:rsidTr="00004D6B">
        <w:trPr>
          <w:trHeight w:val="266"/>
        </w:trPr>
        <w:tc>
          <w:tcPr>
            <w:tcW w:w="3461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20 03 07</w:t>
            </w:r>
          </w:p>
        </w:tc>
        <w:tc>
          <w:tcPr>
            <w:tcW w:w="2303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0,9</w:t>
            </w:r>
          </w:p>
        </w:tc>
      </w:tr>
      <w:tr w:rsidR="00004D6B" w:rsidTr="00004D6B">
        <w:trPr>
          <w:trHeight w:val="266"/>
        </w:trPr>
        <w:tc>
          <w:tcPr>
            <w:tcW w:w="3461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20 01 02</w:t>
            </w:r>
          </w:p>
        </w:tc>
        <w:tc>
          <w:tcPr>
            <w:tcW w:w="2303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0,14</w:t>
            </w:r>
          </w:p>
        </w:tc>
      </w:tr>
      <w:tr w:rsidR="00004D6B" w:rsidTr="00004D6B">
        <w:trPr>
          <w:trHeight w:val="266"/>
        </w:trPr>
        <w:tc>
          <w:tcPr>
            <w:tcW w:w="3461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20 01 39</w:t>
            </w:r>
          </w:p>
        </w:tc>
        <w:tc>
          <w:tcPr>
            <w:tcW w:w="2303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4,4</w:t>
            </w:r>
          </w:p>
        </w:tc>
      </w:tr>
      <w:tr w:rsidR="00004D6B" w:rsidTr="00004D6B">
        <w:trPr>
          <w:trHeight w:val="266"/>
        </w:trPr>
        <w:tc>
          <w:tcPr>
            <w:tcW w:w="3461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15 01 06</w:t>
            </w:r>
          </w:p>
        </w:tc>
        <w:tc>
          <w:tcPr>
            <w:tcW w:w="2303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11,2</w:t>
            </w:r>
          </w:p>
        </w:tc>
      </w:tr>
      <w:tr w:rsidR="00004D6B" w:rsidTr="00004D6B">
        <w:trPr>
          <w:trHeight w:val="266"/>
        </w:trPr>
        <w:tc>
          <w:tcPr>
            <w:tcW w:w="3461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20 03 99</w:t>
            </w:r>
          </w:p>
        </w:tc>
        <w:tc>
          <w:tcPr>
            <w:tcW w:w="2303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19,3</w:t>
            </w:r>
          </w:p>
        </w:tc>
      </w:tr>
      <w:tr w:rsidR="00004D6B" w:rsidTr="00004D6B">
        <w:trPr>
          <w:trHeight w:val="266"/>
        </w:trPr>
        <w:tc>
          <w:tcPr>
            <w:tcW w:w="3461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20 01 35</w:t>
            </w:r>
          </w:p>
        </w:tc>
        <w:tc>
          <w:tcPr>
            <w:tcW w:w="2303" w:type="dxa"/>
          </w:tcPr>
          <w:p w:rsidR="00004D6B" w:rsidRPr="00004D6B" w:rsidRDefault="00004D6B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0,5</w:t>
            </w:r>
          </w:p>
        </w:tc>
      </w:tr>
    </w:tbl>
    <w:p w:rsidR="0043098F" w:rsidRDefault="0043098F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96F96" w:rsidRDefault="00C9009A" w:rsidP="00084DD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396F96">
        <w:rPr>
          <w:rFonts w:ascii="Arial" w:hAnsi="Arial" w:cs="Arial"/>
          <w:color w:val="000000"/>
          <w:sz w:val="20"/>
          <w:szCs w:val="20"/>
        </w:rPr>
        <w:t>Ilość nieruchomości zamieszkałych, z których należy odeb</w:t>
      </w:r>
      <w:r w:rsidR="00084DDB">
        <w:rPr>
          <w:rFonts w:ascii="Arial" w:hAnsi="Arial" w:cs="Arial"/>
          <w:color w:val="000000"/>
          <w:sz w:val="20"/>
          <w:szCs w:val="20"/>
        </w:rPr>
        <w:t>rać odpady komunalne to ok. 502</w:t>
      </w:r>
      <w:r w:rsidR="00396F96">
        <w:rPr>
          <w:rFonts w:ascii="Arial" w:hAnsi="Arial" w:cs="Arial"/>
          <w:color w:val="000000"/>
          <w:sz w:val="20"/>
          <w:szCs w:val="20"/>
        </w:rPr>
        <w:t>.</w:t>
      </w:r>
      <w:r w:rsidR="00084DDB"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Zamawiający przewiduje możliwość z</w:t>
      </w:r>
      <w:r w:rsidR="00084DDB">
        <w:rPr>
          <w:rFonts w:ascii="Arial" w:hAnsi="Arial" w:cs="Arial"/>
          <w:color w:val="000000"/>
          <w:sz w:val="20"/>
          <w:szCs w:val="20"/>
        </w:rPr>
        <w:t>mian w tym zakresie. W stosunku do roku 2016 liczba ta zwiększyła się o 1 gospodarstwo. Tak więc, zmiany w tym zakresie są minimalne, w związku z tym ewentualne zwiększenie lub zmniejszenie liczby nieruchomości, od których Wykonawca obowiązany będzie odbierać odpady, nie będzie miał</w:t>
      </w:r>
      <w:r w:rsidR="0043098F">
        <w:rPr>
          <w:rFonts w:ascii="Arial" w:hAnsi="Arial" w:cs="Arial"/>
          <w:color w:val="000000"/>
          <w:sz w:val="20"/>
          <w:szCs w:val="20"/>
        </w:rPr>
        <w:t>o</w:t>
      </w:r>
      <w:r w:rsidR="00084DDB">
        <w:rPr>
          <w:rFonts w:ascii="Arial" w:hAnsi="Arial" w:cs="Arial"/>
          <w:color w:val="000000"/>
          <w:sz w:val="20"/>
          <w:szCs w:val="20"/>
        </w:rPr>
        <w:t xml:space="preserve"> wpływu na zmianę cenę złożonej oferty. Powyższa zmiana nie wymaga także aneksowania umowy. </w:t>
      </w:r>
    </w:p>
    <w:p w:rsidR="00396F96" w:rsidRDefault="00C9009A" w:rsidP="00084DD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396F96">
        <w:rPr>
          <w:rFonts w:ascii="Arial" w:hAnsi="Arial" w:cs="Arial"/>
          <w:color w:val="000000"/>
          <w:sz w:val="20"/>
          <w:szCs w:val="20"/>
        </w:rPr>
        <w:t>Określenie dokładnej ilości odpadów komunalnych wy</w:t>
      </w:r>
      <w:r>
        <w:rPr>
          <w:rFonts w:ascii="Arial" w:hAnsi="Arial" w:cs="Arial"/>
          <w:color w:val="000000"/>
          <w:sz w:val="20"/>
          <w:szCs w:val="20"/>
        </w:rPr>
        <w:t>twarzanych na terenie gminy Czarnia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na</w:t>
      </w:r>
    </w:p>
    <w:p w:rsidR="00396F96" w:rsidRDefault="00396F96" w:rsidP="00084DD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nieruchomościach zamieszkałych jest niemożliwe. Jako szacunkowe dane minimalne należy przyjąć</w:t>
      </w:r>
    </w:p>
    <w:p w:rsidR="00396F96" w:rsidRDefault="00396F96" w:rsidP="00084DD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ilość odpadó</w:t>
      </w:r>
      <w:r w:rsidR="00004D6B">
        <w:rPr>
          <w:rFonts w:ascii="Arial" w:hAnsi="Arial" w:cs="Arial"/>
          <w:color w:val="000000"/>
          <w:sz w:val="20"/>
          <w:szCs w:val="20"/>
        </w:rPr>
        <w:t xml:space="preserve">w komunalnych odbieranych w 2016 r. Do celów ustalenia szacunkowej ilości odebranych  odpadów w okresie realizacji umowy, tj. od 1.01.2017 r. do 30.06.2018 r, i skalkulowania ceny oferty ilości odebranych odpadów komunalnych należy pomnożyć przez 1,5. </w:t>
      </w:r>
    </w:p>
    <w:p w:rsidR="00396F96" w:rsidRDefault="00004D6B" w:rsidP="00EF69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396F96">
        <w:rPr>
          <w:rFonts w:ascii="Arial" w:hAnsi="Arial" w:cs="Arial"/>
          <w:color w:val="000000"/>
          <w:sz w:val="20"/>
          <w:szCs w:val="20"/>
        </w:rPr>
        <w:t>Podana ilość odpadów jest szacunkowa i należy traktować ją orientacyjnie, ponieważ może ona ulec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zmianie stosownie do rzeczy</w:t>
      </w:r>
      <w:r w:rsidR="009464B5">
        <w:rPr>
          <w:rFonts w:ascii="Arial" w:hAnsi="Arial" w:cs="Arial"/>
          <w:color w:val="000000"/>
          <w:sz w:val="20"/>
          <w:szCs w:val="20"/>
        </w:rPr>
        <w:t>wistych potrzeb Zamawiającego. W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takim przypadku Wykonawcy nie</w:t>
      </w:r>
      <w:r w:rsidR="00EF6908"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przysługuje prawo dodatkowego wynagrodzenia i/lub odszkodowania za przekroczenie wskazanych</w:t>
      </w:r>
      <w:r>
        <w:rPr>
          <w:rFonts w:ascii="Arial" w:hAnsi="Arial" w:cs="Arial"/>
          <w:color w:val="000000"/>
          <w:sz w:val="20"/>
          <w:szCs w:val="20"/>
        </w:rPr>
        <w:t xml:space="preserve"> ilości odpadów komunalnych</w:t>
      </w:r>
    </w:p>
    <w:p w:rsidR="00004D6B" w:rsidRDefault="00004D6B" w:rsidP="00EF69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4. Wymogi dotycz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 przekazywania odpadów</w:t>
      </w:r>
    </w:p>
    <w:p w:rsidR="00396F96" w:rsidRDefault="00396F96" w:rsidP="001C6A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 Wykonawca podczas realizacji niniejszej umowy zapewni, w stosunku do faktycznie odebranej ilości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odpadów osiągnięcie odpowiednich poziomów recyclingu, przygotowania do ponownego użycia i</w:t>
      </w:r>
    </w:p>
    <w:p w:rsidR="00396F96" w:rsidRDefault="00396F96" w:rsidP="001C6A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odzysku innymi metodami oraz ograniczenia masy odpadów komunalnych ulegających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biodegradacji przekazywanych do składowania zgodnie z art. 3 ust. 2 pkt 7, art. 3b i art. 3c ustawy z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dnia 13 września 1996 r. o utrzymaniu czystości i porządku w gminach, rozporządzeniem Ministra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Środowiska z dnia 29 maja 2012 r. w sprawie poziomów recyclingu, przygotowania do ponownego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użycia i odzysku innymi metodami niektórych frakcji komunalnych, rozporządzeniem Ministra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Środowiska z dnia 25 maja 2012 r. w sprawie poziomów ograniczenia masy odpadów komunalnych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ulegających biodegradacji przekazywanych do składowania oraz sposobu obliczania poziomu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ograniczenia masy tych odpadów,</w:t>
      </w:r>
    </w:p>
    <w:p w:rsidR="00396F96" w:rsidRDefault="00396F96" w:rsidP="001C6A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d) Wykonawca zobowiązany będzie do monitorowania obowiązku ciążącego na właścicielu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nieruchomości w zakresie selektywnego zbierania odpadów komunalnych. W przypadku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stwierdzenia podczas odbioru odpadów, że właściciel nieruchomości nie wywiązuje się w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obowiązku w zakresie segregacji odpadów, Wykonawca w terminie 2 dni roboczych od dnia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zaistnienia opisanej powyżej sytuacji będzie obowiązany do pisemnego lub drogą elektroniczną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poinformowania Zamawiającego o niewywiązywaniu się z obowiązków segregacji odpadów przez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danego właściciela nieruchomości. Do informacji Wykonawca zobowiązany będzie załączyć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protokół z zaistnienia takiego zdarzenia. Z dokumentacji musi jednoznacznie wynikać, jakiej dotyczy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nieruchomości, w jakim dniu i o jakiej godzinie doszło do ustaleni</w:t>
      </w:r>
      <w:r w:rsidR="00D320AE">
        <w:rPr>
          <w:rFonts w:ascii="Arial" w:hAnsi="Arial" w:cs="Arial"/>
          <w:color w:val="000000"/>
          <w:sz w:val="20"/>
          <w:szCs w:val="20"/>
        </w:rPr>
        <w:t>a ww. zdarzenia.</w:t>
      </w:r>
    </w:p>
    <w:p w:rsidR="00396F96" w:rsidRDefault="00396F96" w:rsidP="001C6A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e) Wykonawca zobowiązany jest do ważenia wszystkich odebranych odpadów komunalnych na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legalizowanej wadze.</w:t>
      </w:r>
    </w:p>
    <w:p w:rsidR="008961A7" w:rsidRDefault="00396F96" w:rsidP="001C6A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f) Wykonawca zobowiązany jest do dostarczenia odpadów na własny koszt do instalacji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przewidzianej do zastępczej obsługi w przypadk</w:t>
      </w:r>
      <w:r w:rsidR="006278AC">
        <w:rPr>
          <w:rFonts w:ascii="Arial" w:hAnsi="Arial" w:cs="Arial"/>
          <w:color w:val="000000"/>
          <w:sz w:val="20"/>
          <w:szCs w:val="20"/>
        </w:rPr>
        <w:t>u awarii regionalnej instalacj</w:t>
      </w:r>
      <w:r w:rsidR="00EE1D98">
        <w:rPr>
          <w:rFonts w:ascii="Arial" w:hAnsi="Arial" w:cs="Arial"/>
          <w:color w:val="000000"/>
          <w:sz w:val="20"/>
          <w:szCs w:val="20"/>
        </w:rPr>
        <w:t>i.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5. Instalacja, do jakiej maj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bCs/>
          <w:color w:val="000000"/>
          <w:sz w:val="20"/>
          <w:szCs w:val="20"/>
        </w:rPr>
        <w:t>trafi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ć </w:t>
      </w:r>
      <w:r>
        <w:rPr>
          <w:rFonts w:ascii="Arial" w:hAnsi="Arial" w:cs="Arial"/>
          <w:b/>
          <w:bCs/>
          <w:color w:val="000000"/>
          <w:sz w:val="20"/>
          <w:szCs w:val="20"/>
        </w:rPr>
        <w:t>odpady</w:t>
      </w:r>
    </w:p>
    <w:p w:rsidR="00396F96" w:rsidRDefault="00396F96" w:rsidP="00380E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Odpady odebrane od właścicieli nieruchomości z terenu Gminy 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Czarnia </w:t>
      </w:r>
      <w:r>
        <w:rPr>
          <w:rFonts w:ascii="Arial" w:hAnsi="Arial" w:cs="Arial"/>
          <w:color w:val="000000"/>
          <w:sz w:val="20"/>
          <w:szCs w:val="20"/>
        </w:rPr>
        <w:t>Wykonawca zobowiązany będzie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zagospodarować zgodnie z 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>Wojewódzkim Planem Gospodarki Odpadami, tj. zmieszane odpady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komunalne, odpady zielone oraz pozostałości z sortowania odpadów komunalnych przeznaczone do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składowania muszą być zagospo</w:t>
      </w:r>
      <w:r w:rsidR="00380E58">
        <w:rPr>
          <w:rFonts w:ascii="Arial" w:hAnsi="Arial" w:cs="Arial"/>
          <w:color w:val="000000"/>
          <w:sz w:val="20"/>
          <w:szCs w:val="20"/>
        </w:rPr>
        <w:t>darowane w obrębie mazowieckiego</w:t>
      </w:r>
      <w:r>
        <w:rPr>
          <w:rFonts w:ascii="Arial" w:hAnsi="Arial" w:cs="Arial"/>
          <w:color w:val="000000"/>
          <w:sz w:val="20"/>
          <w:szCs w:val="20"/>
        </w:rPr>
        <w:t xml:space="preserve"> regionu gospodarki odpadami</w:t>
      </w:r>
      <w:r w:rsidR="00F5732D">
        <w:rPr>
          <w:rFonts w:ascii="Arial" w:hAnsi="Arial" w:cs="Arial"/>
          <w:color w:val="000000"/>
          <w:sz w:val="20"/>
          <w:szCs w:val="20"/>
        </w:rPr>
        <w:t>, dla obszaru powiatu ostrołęckiego</w:t>
      </w:r>
      <w:r>
        <w:rPr>
          <w:rFonts w:ascii="Arial" w:hAnsi="Arial" w:cs="Arial"/>
          <w:color w:val="000000"/>
          <w:sz w:val="20"/>
          <w:szCs w:val="20"/>
        </w:rPr>
        <w:t>. Oznacza to, że zebrane z terenu Gminy Czarnia wskazane wyżej odpady komunalne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muszą trafić do jednej ze wskazanych w Wojewódzkim Planie Gospodarki Odpadami regionalnej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instalacji do przetwarzania odpadów komunalnych w obrębie wskazanego regionu gospodarki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 w:rsidR="00C16A7F">
        <w:rPr>
          <w:rFonts w:ascii="Arial" w:hAnsi="Arial" w:cs="Arial"/>
          <w:color w:val="000000"/>
          <w:sz w:val="20"/>
          <w:szCs w:val="20"/>
        </w:rPr>
        <w:t xml:space="preserve">odpadami </w:t>
      </w:r>
      <w:r>
        <w:rPr>
          <w:rFonts w:ascii="Arial" w:hAnsi="Arial" w:cs="Arial"/>
          <w:color w:val="000000"/>
          <w:sz w:val="20"/>
          <w:szCs w:val="20"/>
        </w:rPr>
        <w:t>. W przypadku pozostałych frakcji odpadów selektywnie zebranych w ramach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zagospodarowania odpadów, Wykonawca zobowiązany będzie do ich przekazania do instalacji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odzysku i unieszkodliwiana, zgodnie z hierarchią postępowania z odpadami, o której mowa w art. 17</w:t>
      </w:r>
      <w:r w:rsidR="00C1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ustawy z 14 grudnia 2012 r. o odpadach.</w:t>
      </w:r>
    </w:p>
    <w:p w:rsidR="008961A7" w:rsidRDefault="008961A7" w:rsidP="00380E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6. Rodzaj i cz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>
        <w:rPr>
          <w:rFonts w:ascii="Arial" w:hAnsi="Arial" w:cs="Arial"/>
          <w:b/>
          <w:bCs/>
          <w:color w:val="000000"/>
          <w:sz w:val="20"/>
          <w:szCs w:val="20"/>
        </w:rPr>
        <w:t>stotliwo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bCs/>
          <w:color w:val="000000"/>
          <w:sz w:val="20"/>
          <w:szCs w:val="20"/>
        </w:rPr>
        <w:t>odbierania wszystkich odpadów z nieruchomo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>
        <w:rPr>
          <w:rFonts w:ascii="Arial" w:hAnsi="Arial" w:cs="Arial"/>
          <w:b/>
          <w:bCs/>
          <w:color w:val="000000"/>
          <w:sz w:val="20"/>
          <w:szCs w:val="20"/>
        </w:rPr>
        <w:t>ci zamieszkałych na</w:t>
      </w:r>
    </w:p>
    <w:p w:rsidR="00396F96" w:rsidRDefault="008961A7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terenie Gminy Czarnia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zobowiązany jest wykonywać usługę wg ramowego harmonogramu, nie rzadziej niż w sposób opisany poniżej:</w:t>
      </w:r>
    </w:p>
    <w:p w:rsidR="00396F96" w:rsidRPr="008961A7" w:rsidRDefault="008961A7" w:rsidP="008961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1) Odpady zmieszane – 1 raz w miesiącu,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2) Odpady </w:t>
      </w:r>
      <w:r w:rsidR="008961A7">
        <w:rPr>
          <w:rFonts w:ascii="Arial" w:hAnsi="Arial" w:cs="Arial"/>
          <w:b/>
          <w:bCs/>
          <w:color w:val="000000"/>
          <w:sz w:val="20"/>
          <w:szCs w:val="20"/>
        </w:rPr>
        <w:t>biodegradowalne – 1 raz w miesiącu,</w:t>
      </w:r>
    </w:p>
    <w:p w:rsidR="00396F96" w:rsidRDefault="008961A7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3) Odpady selektywnie zbierane – 1 raz na kwartał,</w:t>
      </w:r>
    </w:p>
    <w:p w:rsidR="00396F96" w:rsidRDefault="008961A7" w:rsidP="00024B6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4) Odbiór odpadów takich jak: meble i inne odpady wielogabarytowe, zużyte opony, zużyty sprzęt elektryczny i elektroniczny będzie następował raz w roku w wyznaczonych miejscach w poszczególnych miejscowościach w terminie wyznaczonym w harmonogramie odbioru,</w:t>
      </w:r>
    </w:p>
    <w:p w:rsidR="008961A7" w:rsidRPr="008961A7" w:rsidRDefault="008961A7" w:rsidP="008961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961A7" w:rsidRDefault="008961A7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942AB2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7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. Obowi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zki dotycz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ce prowadzenia dokumentacji zwi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zanej z realizacj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zamówienia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zobowiązany jest do prowadzenia dokumentacji związanej z realizacją zamówienia w tym: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 dostarczenia Zamawiającemu w wersji papierowej i elektronicznej sprawozdań półrocznych o jakich mowa w art. 9 n ustawy o utrzymaniu czystości i porządku w gminach. Sprawozdania powinny być sporządzone zgodnie z Rozporządzeniem Ministra Środowiska z 17 czerwca 2016 r. w sprawie wzorów sprawozdań o odebranych odpadach komunalnych, odebranych nieczystościach ciekłych oraz realizacji zadań z zakresu gospodarowania odpadami, a w przypadku zmiany rozporządzenia, zgodnie z obowiązującymi wzorami druków.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b) w celu umożliwienia sporządzenia przez Zamawiającego rocznego sprawozdania z realizacji zadań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 zakresu gospodarowania odpadami komunalnymi, o których mowa w art. 90 ustawy, Wykonawca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zobowiązany będzie przekazać Zamawiającemu niezbędne informacje umożliwiające sporządzenie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sprawozdania. Wykonawca zobowiązany będzie również do przedkładania Zamawiającemu innych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informacji nt. odbioru, unieszkodliwienia i segregacji odpadów jeżeli w trakcie realizacji zamówienia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 Zamawiającego nałożony zostanie obowiązek sporządzenia innych sprawozdań z zakresu</w:t>
      </w:r>
      <w:r w:rsidR="008961A7">
        <w:rPr>
          <w:rFonts w:ascii="Arial" w:hAnsi="Arial" w:cs="Arial"/>
          <w:color w:val="000000"/>
          <w:sz w:val="20"/>
          <w:szCs w:val="20"/>
        </w:rPr>
        <w:t xml:space="preserve"> 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gospodarki odpadami. </w:t>
      </w:r>
    </w:p>
    <w:p w:rsidR="00396F96" w:rsidRDefault="00396F96" w:rsidP="009C36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c) przekazywania Zamawiającemu kart przekazania odpadów do RIPOK-ów bądź innej jednostki do</w:t>
      </w:r>
    </w:p>
    <w:p w:rsidR="00396F96" w:rsidRDefault="00396F96" w:rsidP="009C36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odbioru odpadów selektywnie zebranych zgodnie z obowiązującymi wzorami, o jakich mowa w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rozporządzeniu Ministra Środowiska z dnia 12 grudnia 2014 r. w sprawie wzorów dokumentów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stosowanych na potrzeby ewidencji odpadów (Dz.U. 2014., poz. 1973).</w:t>
      </w:r>
    </w:p>
    <w:p w:rsidR="00396F96" w:rsidRDefault="00942AB2" w:rsidP="009C36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</w:t>
      </w:r>
      <w:r w:rsidR="00396F96">
        <w:rPr>
          <w:rFonts w:ascii="Arial" w:hAnsi="Arial" w:cs="Arial"/>
          <w:color w:val="000000"/>
          <w:sz w:val="20"/>
          <w:szCs w:val="20"/>
        </w:rPr>
        <w:t>) przedkładania Zamawiającemu najpóźniej wraz z fakturą za dany okres rozliczeniowy raportów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wagowych zawierających wyszczególnienie miejsca odbioru odpadów oraz ilości i rodzaju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odebranych odpadów (zgodnie z obowiązująca klasyfikacją odpadów), na których znajdować się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winna adnotacja, że odpady p</w:t>
      </w:r>
      <w:r w:rsidR="009C369D">
        <w:rPr>
          <w:rFonts w:ascii="Arial" w:hAnsi="Arial" w:cs="Arial"/>
          <w:color w:val="000000"/>
          <w:sz w:val="20"/>
          <w:szCs w:val="20"/>
        </w:rPr>
        <w:t>ochodzą z terenu Gminy Czarnia</w:t>
      </w:r>
      <w:r w:rsidR="00396F96">
        <w:rPr>
          <w:rFonts w:ascii="Arial" w:hAnsi="Arial" w:cs="Arial"/>
          <w:color w:val="000000"/>
          <w:sz w:val="20"/>
          <w:szCs w:val="20"/>
        </w:rPr>
        <w:t>.</w:t>
      </w:r>
    </w:p>
    <w:p w:rsidR="009C369D" w:rsidRDefault="009C369D" w:rsidP="009C36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942AB2" w:rsidP="00396F96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8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. Wykaz czynno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ci do wykonania przez Wykonawc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odbiera każdą ilość odpadów komunalnych.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Przed przystąpieniem do wykonywania usługi odbioru odpadów Wykonawca sporządzi harmonogram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będący kontynuacją dat zbiórki odpadów i przedstawi Zamawiającemu w terminie 7 dni od dnia zawarcia umowy do akceptacji.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harmonogram odpadów komunalnych niesegregowanych,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harmonogram selektywnej zbiórki odpadów.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Zamawiający i Wykonawca wspólnie odpowiadają za informowanie mieszkańców o zasadach i terminach odbierania poszczególnych rodzajów odpadów.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2. Zamawiający zastrzega sobie prawo żądania wprowadzenia zmian w harmonogramie w uzasadnionych przypadkach wynikających z zabezpieczenia należytej realizacji usługi. Zmiana harmonogramu dokonywana będzie z co najmniej 7 dniowym wyprzedzeniem. Wykonawca zobowiązany jest przedstawić nowy harmonogram uwzględniający żądane zmiany w terminie 7 dni od dnia zgłoszenia przez Zamawiającego.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Zamawiający przed rozpoczęciem realizacji </w:t>
      </w:r>
      <w:r w:rsidR="00942AB2">
        <w:rPr>
          <w:rFonts w:ascii="Arial" w:hAnsi="Arial" w:cs="Arial"/>
          <w:color w:val="000000"/>
          <w:sz w:val="20"/>
          <w:szCs w:val="20"/>
        </w:rPr>
        <w:t>zamówienia dostarczy Wykonawcy  wykaz zawierający</w:t>
      </w:r>
      <w:r>
        <w:rPr>
          <w:rFonts w:ascii="Arial" w:hAnsi="Arial" w:cs="Arial"/>
          <w:color w:val="000000"/>
          <w:sz w:val="20"/>
          <w:szCs w:val="20"/>
        </w:rPr>
        <w:t xml:space="preserve"> zadeklarowany sposób gromadzenia odpadów (z segregacją lub bez segregacji), w celu zaopatrzenia właśc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icieli nieruchomości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942AB2">
        <w:rPr>
          <w:rFonts w:ascii="Arial" w:hAnsi="Arial" w:cs="Arial"/>
          <w:color w:val="000000"/>
          <w:sz w:val="20"/>
          <w:szCs w:val="20"/>
        </w:rPr>
        <w:t xml:space="preserve">w </w:t>
      </w:r>
      <w:r>
        <w:rPr>
          <w:rFonts w:ascii="Arial" w:hAnsi="Arial" w:cs="Arial"/>
          <w:color w:val="000000"/>
          <w:sz w:val="20"/>
          <w:szCs w:val="20"/>
        </w:rPr>
        <w:t>worki. W ramach przedmiotu zamówienia Wykonawca zobowiązany jest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do dostarczenia</w:t>
      </w:r>
      <w:r>
        <w:rPr>
          <w:rFonts w:ascii="Arial" w:hAnsi="Arial" w:cs="Arial"/>
          <w:color w:val="000000"/>
          <w:sz w:val="20"/>
          <w:szCs w:val="20"/>
        </w:rPr>
        <w:t xml:space="preserve"> właścicielom nieruchom</w:t>
      </w:r>
      <w:r w:rsidR="009C369D">
        <w:rPr>
          <w:rFonts w:ascii="Arial" w:hAnsi="Arial" w:cs="Arial"/>
          <w:color w:val="000000"/>
          <w:sz w:val="20"/>
          <w:szCs w:val="20"/>
        </w:rPr>
        <w:t>ości zamieszkałych worków</w:t>
      </w:r>
      <w:r w:rsidR="00BD1AE9">
        <w:rPr>
          <w:rFonts w:ascii="Arial" w:hAnsi="Arial" w:cs="Arial"/>
          <w:color w:val="000000"/>
          <w:sz w:val="20"/>
          <w:szCs w:val="20"/>
        </w:rPr>
        <w:t xml:space="preserve"> do selektywnego gromadzenia odpadów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o pojemności do 120 l, w ilości</w:t>
      </w:r>
      <w:r w:rsidR="00A6563A">
        <w:rPr>
          <w:rFonts w:ascii="Arial" w:hAnsi="Arial" w:cs="Arial"/>
          <w:color w:val="000000"/>
          <w:sz w:val="20"/>
          <w:szCs w:val="20"/>
        </w:rPr>
        <w:t xml:space="preserve"> dostosowanej do </w:t>
      </w:r>
      <w:r w:rsidR="002604D1">
        <w:rPr>
          <w:rFonts w:ascii="Arial" w:hAnsi="Arial" w:cs="Arial"/>
          <w:color w:val="000000"/>
          <w:sz w:val="20"/>
          <w:szCs w:val="20"/>
        </w:rPr>
        <w:t xml:space="preserve">masy wytworzonych odpadów </w:t>
      </w:r>
      <w:r w:rsidR="00942AB2">
        <w:rPr>
          <w:rFonts w:ascii="Arial" w:hAnsi="Arial" w:cs="Arial"/>
          <w:color w:val="000000"/>
          <w:sz w:val="20"/>
          <w:szCs w:val="20"/>
        </w:rPr>
        <w:t xml:space="preserve">w </w:t>
      </w:r>
      <w:r w:rsidR="002604D1">
        <w:rPr>
          <w:rFonts w:ascii="Arial" w:hAnsi="Arial" w:cs="Arial"/>
          <w:color w:val="000000"/>
          <w:sz w:val="20"/>
          <w:szCs w:val="20"/>
        </w:rPr>
        <w:t>poszczególnych</w:t>
      </w:r>
      <w:r w:rsidR="00942AB2">
        <w:rPr>
          <w:rFonts w:ascii="Arial" w:hAnsi="Arial" w:cs="Arial"/>
          <w:color w:val="000000"/>
          <w:sz w:val="20"/>
          <w:szCs w:val="20"/>
        </w:rPr>
        <w:t xml:space="preserve"> posesjach.</w:t>
      </w:r>
    </w:p>
    <w:p w:rsidR="00396F96" w:rsidRPr="002604D1" w:rsidRDefault="002604D1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. Wykonawca dostarczy worki nie później niż 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do dnia 31.12.2016 r.</w:t>
      </w:r>
    </w:p>
    <w:p w:rsidR="00396F96" w:rsidRDefault="002604D1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7. Wszystkie </w:t>
      </w:r>
      <w:r w:rsidR="00396F96">
        <w:rPr>
          <w:rFonts w:ascii="Arial" w:hAnsi="Arial" w:cs="Arial"/>
          <w:color w:val="000000"/>
          <w:sz w:val="20"/>
          <w:szCs w:val="20"/>
        </w:rPr>
        <w:t>worki mają być zaopatrzone w logo odbiorcy o</w:t>
      </w:r>
      <w:r>
        <w:rPr>
          <w:rFonts w:ascii="Arial" w:hAnsi="Arial" w:cs="Arial"/>
          <w:color w:val="000000"/>
          <w:sz w:val="20"/>
          <w:szCs w:val="20"/>
        </w:rPr>
        <w:t>dpadów oraz nazwę firmy.  D</w:t>
      </w:r>
      <w:r w:rsidR="00396F96">
        <w:rPr>
          <w:rFonts w:ascii="Arial" w:hAnsi="Arial" w:cs="Arial"/>
          <w:color w:val="000000"/>
          <w:sz w:val="20"/>
          <w:szCs w:val="20"/>
        </w:rPr>
        <w:t>odat</w:t>
      </w:r>
      <w:r>
        <w:rPr>
          <w:rFonts w:ascii="Arial" w:hAnsi="Arial" w:cs="Arial"/>
          <w:color w:val="000000"/>
          <w:sz w:val="20"/>
          <w:szCs w:val="20"/>
        </w:rPr>
        <w:t>kowo winny być oznaczone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napisami </w:t>
      </w:r>
      <w:r>
        <w:rPr>
          <w:rFonts w:ascii="Arial" w:hAnsi="Arial" w:cs="Arial"/>
          <w:color w:val="000000"/>
          <w:sz w:val="20"/>
          <w:szCs w:val="20"/>
        </w:rPr>
        <w:t xml:space="preserve">określającymi 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rodzaj gromadzonych odpadów i instrukcję korzystania z </w:t>
      </w:r>
      <w:r w:rsidR="00431F6A">
        <w:rPr>
          <w:rFonts w:ascii="Arial" w:hAnsi="Arial" w:cs="Arial"/>
          <w:color w:val="000000"/>
          <w:sz w:val="20"/>
          <w:szCs w:val="20"/>
        </w:rPr>
        <w:t>worka.</w:t>
      </w:r>
    </w:p>
    <w:p w:rsidR="00431F6A" w:rsidRDefault="00431F6A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EB6F7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9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. Wymagania co do sposobu odbierania odpadów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obowiązany jest do odbierania odpadów w sposób zapewniający utrzymanie odpowiedniego stanu sanitarnego, w szczególności do: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zapobiegania wysypywaniu się odpadów z pojemników i worków podczas dokonywania odbioru,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uprzątnięcia i odbierania odpadów z miejsc ich gromadzenia, w tym także tych, które nie zostały umieszczone w pojemnikach.</w:t>
      </w:r>
    </w:p>
    <w:p w:rsidR="00396F96" w:rsidRDefault="005D08C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396F96">
        <w:rPr>
          <w:rFonts w:ascii="Arial" w:hAnsi="Arial" w:cs="Arial"/>
          <w:color w:val="000000"/>
          <w:sz w:val="20"/>
          <w:szCs w:val="20"/>
        </w:rPr>
        <w:t>. Wykonawcę obowiązuje: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zakaz mieszania selektywnie zebranych odpadów komunalnych ze zmieszanymi odpadami komunalnymi odbieranymi od właścicieli nieruchomości,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zakaz mieszania ze sobą poszczególnych frakcji selektywnie zebranych odpadów komunalnych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zabezpieczenie przewożonych odpadów przed wysypaniem w trakcie transportu; w przypadku wysypania Wykonawca obowiązany jest do natychmiastowego uprzątnięcia odpadów oraz skutków ich wysypania (zabrudzeń, plam, itd.).</w:t>
      </w:r>
    </w:p>
    <w:p w:rsidR="00396F96" w:rsidRDefault="005D08C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396F96">
        <w:rPr>
          <w:rFonts w:ascii="Arial" w:hAnsi="Arial" w:cs="Arial"/>
          <w:color w:val="000000"/>
          <w:sz w:val="20"/>
          <w:szCs w:val="20"/>
        </w:rPr>
        <w:t>. Wykonawca ponosi odpowiedzialność wobec Zamawiającego i osób trzecich za szkody na mieniu i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zdrowiu osób trzecich, powstałe podczas i w związku z realizacją przedmiotu umowy w zakresie określonym w Kodeksie cywilnym i innych ustawach</w:t>
      </w:r>
      <w:r w:rsidR="005D08CF">
        <w:rPr>
          <w:rFonts w:ascii="Arial" w:hAnsi="Arial" w:cs="Arial"/>
          <w:color w:val="000000"/>
          <w:sz w:val="20"/>
          <w:szCs w:val="20"/>
        </w:rPr>
        <w:t>.</w:t>
      </w:r>
    </w:p>
    <w:p w:rsidR="00396F96" w:rsidRPr="009F3637" w:rsidRDefault="009F3637" w:rsidP="009F36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</w:t>
      </w:r>
      <w:r w:rsidR="00396F96">
        <w:rPr>
          <w:rFonts w:ascii="Arial" w:hAnsi="Arial" w:cs="Arial"/>
          <w:color w:val="000000"/>
          <w:sz w:val="20"/>
          <w:szCs w:val="20"/>
        </w:rPr>
        <w:t>Zamawiający ma prawo w dowolnym dniu i dowolne</w:t>
      </w:r>
      <w:r>
        <w:rPr>
          <w:rFonts w:ascii="Arial" w:hAnsi="Arial" w:cs="Arial"/>
          <w:color w:val="000000"/>
          <w:sz w:val="20"/>
          <w:szCs w:val="20"/>
        </w:rPr>
        <w:t xml:space="preserve">j godzinie kontroli 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sposobu, częstotliwości i jakości wykonywanych usług związanych z realizacją niniejszego zamówienia w tym również pojazdów Wykonawcy, instalacji przetwarzających odpady odbierane przez Wykonawcę, bazy magazynowo - transporto</w:t>
      </w:r>
      <w:r>
        <w:rPr>
          <w:rFonts w:ascii="Arial" w:hAnsi="Arial" w:cs="Arial"/>
          <w:color w:val="000000"/>
          <w:sz w:val="20"/>
          <w:szCs w:val="20"/>
        </w:rPr>
        <w:t xml:space="preserve">wej Wykonawcy. Kontrola </w:t>
      </w:r>
      <w:r w:rsidR="00396F96">
        <w:rPr>
          <w:rFonts w:ascii="Arial" w:hAnsi="Arial" w:cs="Arial"/>
          <w:color w:val="000000"/>
          <w:sz w:val="20"/>
          <w:szCs w:val="20"/>
        </w:rPr>
        <w:t>o których mowa powyżej mogą dotyczyć zarówno dokumentów jak i fizycznego sprawdzenia zgodności informacji podawanych w dokumentach ze stanem faktycznym.</w:t>
      </w:r>
    </w:p>
    <w:p w:rsidR="005D08CF" w:rsidRDefault="005D08C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895779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10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. Informacje dodatkowe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 Wykonawcy zamówienia ciążą obowiązki wynikające wprost z przepisów ustawy z dnia 13 września 1996 r. o utrzymaniu czystości i porządku w gminach, w szczególności Wykonawca zobowiązany jest do spełnienia wymagań określonych w art. 9d ustawy.</w:t>
      </w:r>
    </w:p>
    <w:p w:rsidR="005D08CF" w:rsidRDefault="005D08C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E22A1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8C5469"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. Przepisy prawa powszechnie obowi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zuj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cego maj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ce wpływ na wykonanie przedmiotu zamówienia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Przedmiot zamówienia należy realizować zgodnie z wymaganiami określonymi w :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Ustawie z dnia 14 grudnia 2012 r. o odpadach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 Dz. U. z 2013, poz. 21)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Rozporządzeniu Ministra Środowiska z dnia 17.06.2016 r. w sprawie wzorów sprawozdań o odebranych odpadach komunalnych, odebranych nieczystości ciekłych oraz realizacji zadań z zakresu gospodarowania odpadami komunalnymi (Dz.U. z 2016 r. poz. 934)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Rozporządzeniu Ministra Środowiska z dnia 29.05.2012 r w sprawie poziomów recyklingu, przygotowania do ponownego użycia i odzysku innymi metodami niektórych frakcji odpadów komunalnych (Dz. U. z 2012 poz. 645)</w:t>
      </w:r>
    </w:p>
    <w:p w:rsidR="00396F96" w:rsidRDefault="008C5469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Rozporządzeniu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Ministra Środowiska z dnia 25.05.2012 r. w sprawie poziomów ograniczenia masy odpadów komunalnych ulegających biodegradacji przekazanych do składowania oraz sposobu obliczania poziomu ograniczania masy tych odpadów (Dz. U. z 2012 poz. 676)</w:t>
      </w:r>
      <w:r w:rsidR="004B0F3A">
        <w:rPr>
          <w:rFonts w:ascii="Arial" w:hAnsi="Arial" w:cs="Arial"/>
          <w:color w:val="000000"/>
          <w:sz w:val="20"/>
          <w:szCs w:val="20"/>
        </w:rPr>
        <w:t>.</w:t>
      </w:r>
    </w:p>
    <w:p w:rsidR="004B0F3A" w:rsidRDefault="004B0F3A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5. </w:t>
      </w:r>
      <w:r w:rsidRPr="004B0F3A">
        <w:rPr>
          <w:rFonts w:ascii="Arial" w:hAnsi="Arial" w:cs="Arial"/>
          <w:color w:val="000000"/>
          <w:sz w:val="20"/>
          <w:szCs w:val="20"/>
        </w:rPr>
        <w:t>Rozporządzenia Ministra Środowiska z dnia 11 stycznia 2013 r. w sprawie szczegółowych wymagań w zakresie odbierania odpadów komunalnych od właścicieli nieruchomości (Dz. U. z 2013, poz.122)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4B0F3A" w:rsidRDefault="004B0F3A" w:rsidP="004B0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6. </w:t>
      </w:r>
      <w:r w:rsidR="008C5469">
        <w:rPr>
          <w:rFonts w:ascii="Arial" w:hAnsi="Arial" w:cs="Arial"/>
          <w:color w:val="000000"/>
          <w:sz w:val="20"/>
          <w:szCs w:val="20"/>
        </w:rPr>
        <w:t>Rozporządzeniu</w:t>
      </w:r>
      <w:r w:rsidRPr="004B0F3A">
        <w:rPr>
          <w:rFonts w:ascii="Arial" w:hAnsi="Arial" w:cs="Arial"/>
          <w:color w:val="000000"/>
          <w:sz w:val="20"/>
          <w:szCs w:val="20"/>
        </w:rPr>
        <w:t xml:space="preserve"> Ministra Środowiska w sprawie bezpieczeństwa i hi</w:t>
      </w:r>
      <w:r>
        <w:rPr>
          <w:rFonts w:ascii="Arial" w:hAnsi="Arial" w:cs="Arial"/>
          <w:color w:val="000000"/>
          <w:sz w:val="20"/>
          <w:szCs w:val="20"/>
        </w:rPr>
        <w:t>gieny pracy przy gospodarowaniu</w:t>
      </w:r>
      <w:r w:rsidR="008C5469">
        <w:rPr>
          <w:rFonts w:ascii="Arial" w:hAnsi="Arial" w:cs="Arial"/>
          <w:color w:val="000000"/>
          <w:sz w:val="20"/>
          <w:szCs w:val="20"/>
        </w:rPr>
        <w:t xml:space="preserve"> </w:t>
      </w:r>
      <w:r w:rsidRPr="004B0F3A">
        <w:rPr>
          <w:rFonts w:ascii="Arial" w:hAnsi="Arial" w:cs="Arial"/>
          <w:color w:val="000000"/>
          <w:sz w:val="20"/>
          <w:szCs w:val="20"/>
        </w:rPr>
        <w:t>odpadami komunalnymi (Dz. U. z 2009 r. Nr 104 poz. 868)</w:t>
      </w:r>
    </w:p>
    <w:p w:rsidR="00396F96" w:rsidRDefault="008C5469" w:rsidP="005D08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. </w:t>
      </w:r>
      <w:r w:rsidR="005D08CF">
        <w:rPr>
          <w:rFonts w:ascii="Arial" w:hAnsi="Arial" w:cs="Arial"/>
          <w:color w:val="000000"/>
          <w:sz w:val="20"/>
          <w:szCs w:val="20"/>
        </w:rPr>
        <w:t>U</w:t>
      </w:r>
      <w:r w:rsidR="005D08CF" w:rsidRPr="005D08CF">
        <w:rPr>
          <w:rFonts w:ascii="Arial" w:hAnsi="Arial" w:cs="Arial"/>
          <w:color w:val="000000"/>
          <w:sz w:val="20"/>
          <w:szCs w:val="20"/>
        </w:rPr>
        <w:t>chwałą  Sejmiku Województwa mazowieckiego Nr 211/12 z dnia  22.10.2012 r. w sprawie uchwalenia Wojewódzkiego Planu Gospodarki Odpadami dla Mazowsza na lata 2012-2017 z uwzględnieniem lat 2018-2023</w:t>
      </w:r>
      <w:r w:rsidR="005D08CF">
        <w:rPr>
          <w:rFonts w:ascii="Arial" w:hAnsi="Arial" w:cs="Arial"/>
          <w:color w:val="000000"/>
          <w:sz w:val="20"/>
          <w:szCs w:val="20"/>
        </w:rPr>
        <w:t>.</w:t>
      </w:r>
    </w:p>
    <w:p w:rsidR="00396F96" w:rsidRDefault="008C5469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8. Uchwalą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Nr XII/80/16 Rady Gminy Czarnia z dnia 30.06.2016 r. w sprawie Regulaminu utrzymania czystości i por</w:t>
      </w:r>
      <w:r w:rsidR="005D08CF">
        <w:rPr>
          <w:rFonts w:ascii="Arial" w:hAnsi="Arial" w:cs="Arial"/>
          <w:color w:val="000000"/>
          <w:sz w:val="20"/>
          <w:szCs w:val="20"/>
        </w:rPr>
        <w:t>ządku na terenie Gminy Czarnia.</w:t>
      </w:r>
    </w:p>
    <w:p w:rsidR="004B0F3A" w:rsidRDefault="008C5469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9</w:t>
      </w:r>
      <w:r w:rsidR="004B0F3A">
        <w:rPr>
          <w:rFonts w:ascii="Arial" w:hAnsi="Arial" w:cs="Arial"/>
          <w:color w:val="000000"/>
          <w:sz w:val="20"/>
          <w:szCs w:val="20"/>
        </w:rPr>
        <w:t>.U</w:t>
      </w:r>
      <w:r w:rsidR="004B0F3A" w:rsidRPr="004B0F3A">
        <w:rPr>
          <w:rFonts w:ascii="Arial" w:hAnsi="Arial" w:cs="Arial"/>
          <w:color w:val="000000"/>
          <w:sz w:val="20"/>
          <w:szCs w:val="20"/>
        </w:rPr>
        <w:t>chwałą Nr XII/81/16 rady Gminy Czarnia z dnia 30.03.2016 r. w sprawie określenia szczegółowego sposobu i zakresu świadczenia usług w zakresie odbierania odpadów komunalnych od właścicieli nieruchomości i zagospodarowania tych odpadów w zamian za uiszczoną opłatę przez właściciela nieruchomości opłatę za gospodarowanie odpadami komunalnymi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5A2C8F" w:rsidRDefault="005A2C8F"/>
    <w:sectPr w:rsidR="005A2C8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85F" w:rsidRDefault="008A485F" w:rsidP="00D320AE">
      <w:pPr>
        <w:spacing w:after="0" w:line="240" w:lineRule="auto"/>
      </w:pPr>
      <w:r>
        <w:separator/>
      </w:r>
    </w:p>
  </w:endnote>
  <w:endnote w:type="continuationSeparator" w:id="0">
    <w:p w:rsidR="008A485F" w:rsidRDefault="008A485F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2920411"/>
      <w:docPartObj>
        <w:docPartGallery w:val="Page Numbers (Bottom of Page)"/>
        <w:docPartUnique/>
      </w:docPartObj>
    </w:sdtPr>
    <w:sdtEndPr/>
    <w:sdtContent>
      <w:p w:rsidR="00D320AE" w:rsidRDefault="00D320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D98">
          <w:rPr>
            <w:noProof/>
          </w:rPr>
          <w:t>5</w:t>
        </w:r>
        <w:r>
          <w:fldChar w:fldCharType="end"/>
        </w:r>
      </w:p>
    </w:sdtContent>
  </w:sdt>
  <w:p w:rsidR="00D320AE" w:rsidRDefault="00D320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85F" w:rsidRDefault="008A485F" w:rsidP="00D320AE">
      <w:pPr>
        <w:spacing w:after="0" w:line="240" w:lineRule="auto"/>
      </w:pPr>
      <w:r>
        <w:separator/>
      </w:r>
    </w:p>
  </w:footnote>
  <w:footnote w:type="continuationSeparator" w:id="0">
    <w:p w:rsidR="008A485F" w:rsidRDefault="008A485F" w:rsidP="00D320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487"/>
    <w:rsid w:val="00004D6B"/>
    <w:rsid w:val="00024B64"/>
    <w:rsid w:val="00084DDB"/>
    <w:rsid w:val="000B62FA"/>
    <w:rsid w:val="00176215"/>
    <w:rsid w:val="001C6A7F"/>
    <w:rsid w:val="001D3AA6"/>
    <w:rsid w:val="002604D1"/>
    <w:rsid w:val="00266DE5"/>
    <w:rsid w:val="00380E58"/>
    <w:rsid w:val="00382FA6"/>
    <w:rsid w:val="00396F96"/>
    <w:rsid w:val="0043098F"/>
    <w:rsid w:val="00431F6A"/>
    <w:rsid w:val="004B0F3A"/>
    <w:rsid w:val="005A2C8F"/>
    <w:rsid w:val="005D08CF"/>
    <w:rsid w:val="006278AC"/>
    <w:rsid w:val="00895779"/>
    <w:rsid w:val="008961A7"/>
    <w:rsid w:val="008A485F"/>
    <w:rsid w:val="008C5469"/>
    <w:rsid w:val="00905487"/>
    <w:rsid w:val="00942AB2"/>
    <w:rsid w:val="009464B5"/>
    <w:rsid w:val="009C369D"/>
    <w:rsid w:val="009F3637"/>
    <w:rsid w:val="00A6563A"/>
    <w:rsid w:val="00BA13D2"/>
    <w:rsid w:val="00BD1AE9"/>
    <w:rsid w:val="00C16A7F"/>
    <w:rsid w:val="00C20B52"/>
    <w:rsid w:val="00C9009A"/>
    <w:rsid w:val="00CB69AA"/>
    <w:rsid w:val="00D320AE"/>
    <w:rsid w:val="00E22A16"/>
    <w:rsid w:val="00E232CD"/>
    <w:rsid w:val="00E428AF"/>
    <w:rsid w:val="00E605B1"/>
    <w:rsid w:val="00EB6F76"/>
    <w:rsid w:val="00EE1D98"/>
    <w:rsid w:val="00EF6908"/>
    <w:rsid w:val="00F5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F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2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20AE"/>
  </w:style>
  <w:style w:type="paragraph" w:styleId="Stopka">
    <w:name w:val="footer"/>
    <w:basedOn w:val="Normalny"/>
    <w:link w:val="StopkaZnak"/>
    <w:uiPriority w:val="99"/>
    <w:unhideWhenUsed/>
    <w:rsid w:val="00D32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20AE"/>
  </w:style>
  <w:style w:type="table" w:styleId="Tabela-Siatka">
    <w:name w:val="Table Grid"/>
    <w:basedOn w:val="Standardowy"/>
    <w:uiPriority w:val="59"/>
    <w:rsid w:val="00004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F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2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20AE"/>
  </w:style>
  <w:style w:type="paragraph" w:styleId="Stopka">
    <w:name w:val="footer"/>
    <w:basedOn w:val="Normalny"/>
    <w:link w:val="StopkaZnak"/>
    <w:uiPriority w:val="99"/>
    <w:unhideWhenUsed/>
    <w:rsid w:val="00D32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20AE"/>
  </w:style>
  <w:style w:type="table" w:styleId="Tabela-Siatka">
    <w:name w:val="Table Grid"/>
    <w:basedOn w:val="Standardowy"/>
    <w:uiPriority w:val="59"/>
    <w:rsid w:val="00004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2280</Words>
  <Characters>13681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39</cp:revision>
  <cp:lastPrinted>2016-11-23T08:52:00Z</cp:lastPrinted>
  <dcterms:created xsi:type="dcterms:W3CDTF">2016-11-22T09:44:00Z</dcterms:created>
  <dcterms:modified xsi:type="dcterms:W3CDTF">2016-11-24T11:27:00Z</dcterms:modified>
</cp:coreProperties>
</file>