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5683" w:rsidRPr="00020619" w:rsidRDefault="00CB5683" w:rsidP="00CB5683">
      <w:pPr>
        <w:spacing w:after="0" w:line="36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020619">
        <w:rPr>
          <w:rFonts w:ascii="Times New Roman" w:hAnsi="Times New Roman" w:cs="Times New Roman"/>
          <w:i/>
          <w:sz w:val="24"/>
          <w:szCs w:val="24"/>
        </w:rPr>
        <w:t xml:space="preserve">Załącznik nr 1 </w:t>
      </w:r>
    </w:p>
    <w:p w:rsidR="00CB5683" w:rsidRPr="00020619" w:rsidRDefault="00CB5683" w:rsidP="00CB5683">
      <w:pPr>
        <w:spacing w:line="36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020619">
        <w:rPr>
          <w:rFonts w:ascii="Times New Roman" w:hAnsi="Times New Roman" w:cs="Times New Roman"/>
          <w:i/>
          <w:sz w:val="24"/>
          <w:szCs w:val="24"/>
        </w:rPr>
        <w:t>do Z</w:t>
      </w:r>
      <w:r w:rsidR="001D530F">
        <w:rPr>
          <w:rFonts w:ascii="Times New Roman" w:hAnsi="Times New Roman" w:cs="Times New Roman"/>
          <w:i/>
          <w:sz w:val="24"/>
          <w:szCs w:val="24"/>
        </w:rPr>
        <w:t>apytania ofertowego nr FUK.271.58</w:t>
      </w:r>
      <w:r w:rsidRPr="00020619">
        <w:rPr>
          <w:rFonts w:ascii="Times New Roman" w:hAnsi="Times New Roman" w:cs="Times New Roman"/>
          <w:i/>
          <w:sz w:val="24"/>
          <w:szCs w:val="24"/>
        </w:rPr>
        <w:t>.2020</w:t>
      </w:r>
    </w:p>
    <w:p w:rsidR="00CB5683" w:rsidRDefault="00CB5683" w:rsidP="00CB5683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20619">
        <w:rPr>
          <w:rFonts w:ascii="Times New Roman" w:hAnsi="Times New Roman" w:cs="Times New Roman"/>
          <w:b/>
          <w:sz w:val="28"/>
          <w:szCs w:val="28"/>
        </w:rPr>
        <w:t>ZAKRES ZAMÓWIENIA</w:t>
      </w:r>
    </w:p>
    <w:tbl>
      <w:tblPr>
        <w:tblStyle w:val="Tabela-Siatka"/>
        <w:tblW w:w="9067" w:type="dxa"/>
        <w:tblLook w:val="04A0" w:firstRow="1" w:lastRow="0" w:firstColumn="1" w:lastColumn="0" w:noHBand="0" w:noVBand="1"/>
      </w:tblPr>
      <w:tblGrid>
        <w:gridCol w:w="846"/>
        <w:gridCol w:w="7371"/>
        <w:gridCol w:w="850"/>
      </w:tblGrid>
      <w:tr w:rsidR="00C7571E" w:rsidTr="001D530F">
        <w:trPr>
          <w:trHeight w:val="567"/>
        </w:trPr>
        <w:tc>
          <w:tcPr>
            <w:tcW w:w="9067" w:type="dxa"/>
            <w:gridSpan w:val="3"/>
            <w:shd w:val="clear" w:color="auto" w:fill="F2F2F2" w:themeFill="background1" w:themeFillShade="F2"/>
            <w:vAlign w:val="center"/>
          </w:tcPr>
          <w:p w:rsidR="007317AD" w:rsidRDefault="00285C8F" w:rsidP="00C7571E">
            <w:pPr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Część I</w:t>
            </w:r>
          </w:p>
          <w:p w:rsidR="00C7571E" w:rsidRPr="00C7571E" w:rsidRDefault="00C7571E" w:rsidP="00C7571E">
            <w:pPr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C7571E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Dostawa zmechanizowanego sprzętu AGD dla Klubu Seniora w Czarni</w:t>
            </w:r>
          </w:p>
          <w:p w:rsidR="00C7571E" w:rsidRPr="006F076A" w:rsidRDefault="00C7571E" w:rsidP="00C7571E">
            <w:pPr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C7571E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w ramach programu Senior+.</w:t>
            </w:r>
          </w:p>
        </w:tc>
      </w:tr>
      <w:tr w:rsidR="00CB5683" w:rsidTr="001D66A1">
        <w:trPr>
          <w:trHeight w:val="567"/>
        </w:trPr>
        <w:tc>
          <w:tcPr>
            <w:tcW w:w="846" w:type="dxa"/>
            <w:vAlign w:val="center"/>
          </w:tcPr>
          <w:p w:rsidR="00CB5683" w:rsidRPr="006F076A" w:rsidRDefault="00CB5683" w:rsidP="001D66A1">
            <w:pPr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6F076A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Lp.</w:t>
            </w:r>
          </w:p>
        </w:tc>
        <w:tc>
          <w:tcPr>
            <w:tcW w:w="7371" w:type="dxa"/>
            <w:vAlign w:val="center"/>
          </w:tcPr>
          <w:p w:rsidR="00CB5683" w:rsidRPr="006F076A" w:rsidRDefault="00CB5683" w:rsidP="001D66A1">
            <w:pPr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6F076A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Produkt</w:t>
            </w:r>
          </w:p>
        </w:tc>
        <w:tc>
          <w:tcPr>
            <w:tcW w:w="850" w:type="dxa"/>
            <w:vAlign w:val="center"/>
          </w:tcPr>
          <w:p w:rsidR="00CB5683" w:rsidRPr="006F076A" w:rsidRDefault="00CB5683" w:rsidP="001D66A1">
            <w:pPr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6F076A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Ilość</w:t>
            </w:r>
          </w:p>
        </w:tc>
      </w:tr>
      <w:tr w:rsidR="000D33E2" w:rsidTr="001D66A1">
        <w:trPr>
          <w:trHeight w:val="567"/>
        </w:trPr>
        <w:tc>
          <w:tcPr>
            <w:tcW w:w="846" w:type="dxa"/>
            <w:vAlign w:val="center"/>
          </w:tcPr>
          <w:p w:rsidR="000D33E2" w:rsidRDefault="000D33E2" w:rsidP="000D33E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1.</w:t>
            </w:r>
          </w:p>
        </w:tc>
        <w:tc>
          <w:tcPr>
            <w:tcW w:w="7371" w:type="dxa"/>
            <w:vAlign w:val="center"/>
          </w:tcPr>
          <w:p w:rsidR="000D33E2" w:rsidRDefault="000D33E2" w:rsidP="000D33E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Czajnik elektryczny</w:t>
            </w:r>
          </w:p>
          <w:p w:rsidR="000D33E2" w:rsidRDefault="000D33E2" w:rsidP="000D33E2">
            <w:pPr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pojemność 2 - 2,5 l, moc min. 2200 W, kolor inox</w:t>
            </w:r>
          </w:p>
        </w:tc>
        <w:tc>
          <w:tcPr>
            <w:tcW w:w="850" w:type="dxa"/>
            <w:vAlign w:val="center"/>
          </w:tcPr>
          <w:p w:rsidR="000D33E2" w:rsidRDefault="000D33E2" w:rsidP="000D33E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</w:tr>
      <w:tr w:rsidR="000D33E2" w:rsidTr="001D66A1">
        <w:trPr>
          <w:trHeight w:val="567"/>
        </w:trPr>
        <w:tc>
          <w:tcPr>
            <w:tcW w:w="846" w:type="dxa"/>
            <w:vAlign w:val="center"/>
          </w:tcPr>
          <w:p w:rsidR="000D33E2" w:rsidRDefault="000D33E2" w:rsidP="000D33E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2.</w:t>
            </w:r>
          </w:p>
        </w:tc>
        <w:tc>
          <w:tcPr>
            <w:tcW w:w="7371" w:type="dxa"/>
            <w:vAlign w:val="center"/>
          </w:tcPr>
          <w:p w:rsidR="000D33E2" w:rsidRDefault="000D33E2" w:rsidP="000D33E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Kuchenka mikrofalowa</w:t>
            </w:r>
          </w:p>
          <w:p w:rsidR="000D33E2" w:rsidRDefault="000D33E2" w:rsidP="000D33E2">
            <w:pPr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pojemność 23 l, moc mikrofali  900 W, kolor inox</w:t>
            </w:r>
          </w:p>
        </w:tc>
        <w:tc>
          <w:tcPr>
            <w:tcW w:w="850" w:type="dxa"/>
            <w:vAlign w:val="center"/>
          </w:tcPr>
          <w:p w:rsidR="000D33E2" w:rsidRDefault="000D33E2" w:rsidP="000D33E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</w:tr>
      <w:tr w:rsidR="00C7571E" w:rsidTr="001D66A1">
        <w:trPr>
          <w:trHeight w:val="567"/>
        </w:trPr>
        <w:tc>
          <w:tcPr>
            <w:tcW w:w="846" w:type="dxa"/>
            <w:vAlign w:val="center"/>
          </w:tcPr>
          <w:p w:rsidR="00C7571E" w:rsidRDefault="00C7571E" w:rsidP="00C7571E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3.</w:t>
            </w:r>
          </w:p>
        </w:tc>
        <w:tc>
          <w:tcPr>
            <w:tcW w:w="7371" w:type="dxa"/>
            <w:vAlign w:val="center"/>
          </w:tcPr>
          <w:p w:rsidR="00C7571E" w:rsidRDefault="00C7571E" w:rsidP="00C7571E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Odkurzacz</w:t>
            </w:r>
          </w:p>
          <w:p w:rsidR="00C7571E" w:rsidRDefault="00C7571E" w:rsidP="00C7571E">
            <w:pPr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moc wejściowa min. 1400 W, min. długość przewodu 4 m</w:t>
            </w:r>
          </w:p>
        </w:tc>
        <w:tc>
          <w:tcPr>
            <w:tcW w:w="850" w:type="dxa"/>
            <w:vAlign w:val="center"/>
          </w:tcPr>
          <w:p w:rsidR="00C7571E" w:rsidRDefault="00C7571E" w:rsidP="00C7571E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</w:tr>
    </w:tbl>
    <w:p w:rsidR="00285C8F" w:rsidRDefault="00285C8F"/>
    <w:tbl>
      <w:tblPr>
        <w:tblStyle w:val="Tabela-Siatka"/>
        <w:tblW w:w="9067" w:type="dxa"/>
        <w:tblLook w:val="04A0" w:firstRow="1" w:lastRow="0" w:firstColumn="1" w:lastColumn="0" w:noHBand="0" w:noVBand="1"/>
      </w:tblPr>
      <w:tblGrid>
        <w:gridCol w:w="846"/>
        <w:gridCol w:w="7371"/>
        <w:gridCol w:w="850"/>
      </w:tblGrid>
      <w:tr w:rsidR="00C7571E" w:rsidTr="001D530F">
        <w:trPr>
          <w:trHeight w:val="567"/>
        </w:trPr>
        <w:tc>
          <w:tcPr>
            <w:tcW w:w="9067" w:type="dxa"/>
            <w:gridSpan w:val="3"/>
            <w:shd w:val="clear" w:color="auto" w:fill="F2F2F2" w:themeFill="background1" w:themeFillShade="F2"/>
            <w:vAlign w:val="center"/>
          </w:tcPr>
          <w:p w:rsidR="007317AD" w:rsidRDefault="00285C8F" w:rsidP="00C7571E">
            <w:pPr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Część II</w:t>
            </w:r>
          </w:p>
          <w:p w:rsidR="00C7571E" w:rsidRPr="00C7571E" w:rsidRDefault="00C7571E" w:rsidP="00C7571E">
            <w:pPr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C7571E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Dostawa niezmechanizowanego sprzętu AGD dla Klubu Seniora w Czarni</w:t>
            </w:r>
          </w:p>
          <w:p w:rsidR="00C7571E" w:rsidRDefault="00C7571E" w:rsidP="00C7571E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7571E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w ramach programu Senior+.</w:t>
            </w:r>
          </w:p>
        </w:tc>
      </w:tr>
      <w:tr w:rsidR="00C7571E" w:rsidTr="001D66A1">
        <w:trPr>
          <w:trHeight w:val="567"/>
        </w:trPr>
        <w:tc>
          <w:tcPr>
            <w:tcW w:w="846" w:type="dxa"/>
            <w:vAlign w:val="center"/>
          </w:tcPr>
          <w:p w:rsidR="00C7571E" w:rsidRDefault="00C7571E" w:rsidP="00C7571E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1.</w:t>
            </w:r>
          </w:p>
        </w:tc>
        <w:tc>
          <w:tcPr>
            <w:tcW w:w="7371" w:type="dxa"/>
            <w:vAlign w:val="center"/>
          </w:tcPr>
          <w:p w:rsidR="00C7571E" w:rsidRDefault="00C7571E" w:rsidP="00C7571E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Szklany dzbanek do zimnych napojów</w:t>
            </w:r>
          </w:p>
          <w:p w:rsidR="00C7571E" w:rsidRDefault="00C7571E" w:rsidP="00C7571E">
            <w:pPr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pojemność 1,5 l, przezroczysty, z uchwytem</w:t>
            </w:r>
          </w:p>
        </w:tc>
        <w:tc>
          <w:tcPr>
            <w:tcW w:w="850" w:type="dxa"/>
            <w:vAlign w:val="center"/>
          </w:tcPr>
          <w:p w:rsidR="00C7571E" w:rsidRDefault="00C7571E" w:rsidP="00C7571E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8</w:t>
            </w:r>
          </w:p>
        </w:tc>
      </w:tr>
      <w:tr w:rsidR="00C7571E" w:rsidTr="001D66A1">
        <w:trPr>
          <w:trHeight w:val="567"/>
        </w:trPr>
        <w:tc>
          <w:tcPr>
            <w:tcW w:w="846" w:type="dxa"/>
            <w:vAlign w:val="center"/>
          </w:tcPr>
          <w:p w:rsidR="00C7571E" w:rsidRDefault="00C7571E" w:rsidP="00C7571E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2.</w:t>
            </w:r>
          </w:p>
        </w:tc>
        <w:tc>
          <w:tcPr>
            <w:tcW w:w="7371" w:type="dxa"/>
            <w:vAlign w:val="center"/>
          </w:tcPr>
          <w:p w:rsidR="00C7571E" w:rsidRDefault="00C7571E" w:rsidP="00C7571E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Termos stołowy </w:t>
            </w:r>
          </w:p>
          <w:p w:rsidR="00C7571E" w:rsidRDefault="00C7571E" w:rsidP="00C7571E">
            <w:pPr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pojemność 2 l, z przyciskiem, stal nierdzewna</w:t>
            </w:r>
          </w:p>
        </w:tc>
        <w:tc>
          <w:tcPr>
            <w:tcW w:w="850" w:type="dxa"/>
            <w:vAlign w:val="center"/>
          </w:tcPr>
          <w:p w:rsidR="00C7571E" w:rsidRDefault="00C7571E" w:rsidP="00C7571E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</w:tr>
      <w:tr w:rsidR="00C7571E" w:rsidTr="001D66A1">
        <w:trPr>
          <w:trHeight w:val="567"/>
        </w:trPr>
        <w:tc>
          <w:tcPr>
            <w:tcW w:w="846" w:type="dxa"/>
            <w:vAlign w:val="center"/>
          </w:tcPr>
          <w:p w:rsidR="00C7571E" w:rsidRDefault="00C7571E" w:rsidP="00C7571E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3.</w:t>
            </w:r>
          </w:p>
        </w:tc>
        <w:tc>
          <w:tcPr>
            <w:tcW w:w="7371" w:type="dxa"/>
            <w:vAlign w:val="center"/>
          </w:tcPr>
          <w:p w:rsidR="00C7571E" w:rsidRDefault="00C7571E" w:rsidP="00C7571E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Zestaw garnków z pokrywami</w:t>
            </w:r>
          </w:p>
          <w:p w:rsidR="00C7571E" w:rsidRDefault="00C7571E" w:rsidP="00C7571E">
            <w:pPr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stal chromowo-niklowa, garnek o pojemności 8 l – 1 szt., garnek o pojemności 13 l. – 1 szt., garnek o pojemności 15 l. – 1 szt., zastosowanie na kuchniach indukcyjnych</w:t>
            </w:r>
          </w:p>
        </w:tc>
        <w:tc>
          <w:tcPr>
            <w:tcW w:w="850" w:type="dxa"/>
            <w:vAlign w:val="center"/>
          </w:tcPr>
          <w:p w:rsidR="00C7571E" w:rsidRDefault="00C7571E" w:rsidP="00C7571E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</w:tr>
      <w:tr w:rsidR="00C7571E" w:rsidTr="001D66A1">
        <w:trPr>
          <w:trHeight w:val="567"/>
        </w:trPr>
        <w:tc>
          <w:tcPr>
            <w:tcW w:w="846" w:type="dxa"/>
            <w:vAlign w:val="center"/>
          </w:tcPr>
          <w:p w:rsidR="00C7571E" w:rsidRDefault="00C7571E" w:rsidP="00C7571E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4.</w:t>
            </w:r>
          </w:p>
        </w:tc>
        <w:tc>
          <w:tcPr>
            <w:tcW w:w="7371" w:type="dxa"/>
            <w:vAlign w:val="center"/>
          </w:tcPr>
          <w:p w:rsidR="00C7571E" w:rsidRDefault="00C7571E" w:rsidP="00C7571E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Patelnia </w:t>
            </w:r>
          </w:p>
          <w:p w:rsidR="00C7571E" w:rsidRDefault="00C7571E" w:rsidP="00C7571E">
            <w:pPr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średnica 40 cm, indukcja, powłoka nieprzywierająca</w:t>
            </w:r>
          </w:p>
        </w:tc>
        <w:tc>
          <w:tcPr>
            <w:tcW w:w="850" w:type="dxa"/>
            <w:vAlign w:val="center"/>
          </w:tcPr>
          <w:p w:rsidR="00C7571E" w:rsidRDefault="00C7571E" w:rsidP="00C7571E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</w:tr>
      <w:tr w:rsidR="00C7571E" w:rsidTr="001D66A1">
        <w:trPr>
          <w:trHeight w:val="567"/>
        </w:trPr>
        <w:tc>
          <w:tcPr>
            <w:tcW w:w="846" w:type="dxa"/>
            <w:vAlign w:val="center"/>
          </w:tcPr>
          <w:p w:rsidR="00C7571E" w:rsidRDefault="00C7571E" w:rsidP="00C7571E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5.</w:t>
            </w:r>
          </w:p>
        </w:tc>
        <w:tc>
          <w:tcPr>
            <w:tcW w:w="7371" w:type="dxa"/>
            <w:vAlign w:val="center"/>
          </w:tcPr>
          <w:p w:rsidR="00C7571E" w:rsidRDefault="00C7571E" w:rsidP="00C7571E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Serwis obiadowy dla 12 osób </w:t>
            </w:r>
          </w:p>
          <w:p w:rsidR="00C7571E" w:rsidRDefault="00C7571E" w:rsidP="00C7571E">
            <w:pPr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Porcelanowy, (12 talerzy deserowych, 12 talerzy obiadowych głębokich, 12 talerzy obiadowych płytkich), biały, możliwość mycia w zmywarce</w:t>
            </w:r>
          </w:p>
        </w:tc>
        <w:tc>
          <w:tcPr>
            <w:tcW w:w="850" w:type="dxa"/>
            <w:vAlign w:val="center"/>
          </w:tcPr>
          <w:p w:rsidR="00C7571E" w:rsidRDefault="00C7571E" w:rsidP="00C7571E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</w:tr>
      <w:tr w:rsidR="00C7571E" w:rsidTr="001D66A1">
        <w:trPr>
          <w:trHeight w:val="567"/>
        </w:trPr>
        <w:tc>
          <w:tcPr>
            <w:tcW w:w="846" w:type="dxa"/>
            <w:vAlign w:val="center"/>
          </w:tcPr>
          <w:p w:rsidR="00C7571E" w:rsidRDefault="00C7571E" w:rsidP="00C7571E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6.</w:t>
            </w:r>
          </w:p>
        </w:tc>
        <w:tc>
          <w:tcPr>
            <w:tcW w:w="7371" w:type="dxa"/>
            <w:vAlign w:val="center"/>
          </w:tcPr>
          <w:p w:rsidR="00C7571E" w:rsidRDefault="00C7571E" w:rsidP="00C7571E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Miska szklana</w:t>
            </w:r>
          </w:p>
          <w:p w:rsidR="00C7571E" w:rsidRDefault="00C7571E" w:rsidP="00C7571E">
            <w:pPr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przeźroczysta, pojemność 3 - 4 l, szkło hartowane</w:t>
            </w:r>
          </w:p>
        </w:tc>
        <w:tc>
          <w:tcPr>
            <w:tcW w:w="850" w:type="dxa"/>
            <w:vAlign w:val="center"/>
          </w:tcPr>
          <w:p w:rsidR="00C7571E" w:rsidRDefault="00C7571E" w:rsidP="00C7571E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</w:tr>
      <w:tr w:rsidR="00C7571E" w:rsidTr="001D66A1">
        <w:trPr>
          <w:trHeight w:val="567"/>
        </w:trPr>
        <w:tc>
          <w:tcPr>
            <w:tcW w:w="846" w:type="dxa"/>
            <w:vAlign w:val="center"/>
          </w:tcPr>
          <w:p w:rsidR="00C7571E" w:rsidRDefault="00C7571E" w:rsidP="00C7571E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7.</w:t>
            </w:r>
          </w:p>
        </w:tc>
        <w:tc>
          <w:tcPr>
            <w:tcW w:w="7371" w:type="dxa"/>
            <w:vAlign w:val="center"/>
          </w:tcPr>
          <w:p w:rsidR="00C7571E" w:rsidRDefault="00C7571E" w:rsidP="00C7571E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Zestaw sztućców dla 12 osób</w:t>
            </w:r>
          </w:p>
          <w:p w:rsidR="00C7571E" w:rsidRDefault="00C7571E" w:rsidP="00C7571E">
            <w:pPr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wykonany z wysokiej jakości stali nierdzewnej, w zestawie: nóż stołowy, widelec stołowy, łyżka stołowa, łyżeczka do herbaty</w:t>
            </w:r>
          </w:p>
        </w:tc>
        <w:tc>
          <w:tcPr>
            <w:tcW w:w="850" w:type="dxa"/>
            <w:vAlign w:val="center"/>
          </w:tcPr>
          <w:p w:rsidR="00C7571E" w:rsidRDefault="00C7571E" w:rsidP="00C7571E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</w:tr>
      <w:tr w:rsidR="00C7571E" w:rsidTr="001D66A1">
        <w:trPr>
          <w:trHeight w:val="567"/>
        </w:trPr>
        <w:tc>
          <w:tcPr>
            <w:tcW w:w="846" w:type="dxa"/>
            <w:vAlign w:val="center"/>
          </w:tcPr>
          <w:p w:rsidR="00C7571E" w:rsidRDefault="00C7571E" w:rsidP="00C7571E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8.</w:t>
            </w:r>
          </w:p>
        </w:tc>
        <w:tc>
          <w:tcPr>
            <w:tcW w:w="7371" w:type="dxa"/>
            <w:vAlign w:val="center"/>
          </w:tcPr>
          <w:p w:rsidR="00C7571E" w:rsidRDefault="00C7571E" w:rsidP="00C7571E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Szklanka do herbaty</w:t>
            </w:r>
          </w:p>
          <w:p w:rsidR="00C7571E" w:rsidRDefault="00C7571E" w:rsidP="00C7571E">
            <w:pPr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pojemność 250 ml, przezroczysta, szkło hartowane</w:t>
            </w:r>
          </w:p>
        </w:tc>
        <w:tc>
          <w:tcPr>
            <w:tcW w:w="850" w:type="dxa"/>
            <w:vAlign w:val="center"/>
          </w:tcPr>
          <w:p w:rsidR="00C7571E" w:rsidRDefault="00C7571E" w:rsidP="00C7571E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24</w:t>
            </w:r>
          </w:p>
        </w:tc>
      </w:tr>
      <w:tr w:rsidR="00C7571E" w:rsidTr="001D66A1">
        <w:trPr>
          <w:trHeight w:val="567"/>
        </w:trPr>
        <w:tc>
          <w:tcPr>
            <w:tcW w:w="846" w:type="dxa"/>
            <w:shd w:val="clear" w:color="auto" w:fill="auto"/>
            <w:vAlign w:val="center"/>
          </w:tcPr>
          <w:p w:rsidR="00C7571E" w:rsidRDefault="00C7571E" w:rsidP="00C7571E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9.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C7571E" w:rsidRDefault="00C7571E" w:rsidP="00C7571E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Szklanka do zimnych napojów</w:t>
            </w:r>
          </w:p>
          <w:p w:rsidR="00C7571E" w:rsidRDefault="00C7571E" w:rsidP="00C7571E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pojemność 250 – 360 ml, przezroczysta, szkło hartowane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7571E" w:rsidRDefault="00C7571E" w:rsidP="00C7571E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24</w:t>
            </w:r>
          </w:p>
        </w:tc>
      </w:tr>
      <w:tr w:rsidR="00C7571E" w:rsidTr="001D66A1">
        <w:trPr>
          <w:trHeight w:val="567"/>
        </w:trPr>
        <w:tc>
          <w:tcPr>
            <w:tcW w:w="846" w:type="dxa"/>
            <w:shd w:val="clear" w:color="auto" w:fill="auto"/>
            <w:vAlign w:val="center"/>
          </w:tcPr>
          <w:p w:rsidR="00C7571E" w:rsidRDefault="00C7571E" w:rsidP="00C7571E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10.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C7571E" w:rsidRDefault="00C7571E" w:rsidP="00C7571E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Pojemnik na odpady </w:t>
            </w:r>
          </w:p>
          <w:p w:rsidR="00C7571E" w:rsidRDefault="00C7571E" w:rsidP="00C7571E">
            <w:pPr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pojemność 80 l, tworzywo sztuczne wysokiej jakości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7571E" w:rsidRDefault="00C7571E" w:rsidP="00C7571E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</w:tr>
      <w:tr w:rsidR="00C7571E" w:rsidTr="001D66A1">
        <w:trPr>
          <w:trHeight w:val="567"/>
        </w:trPr>
        <w:tc>
          <w:tcPr>
            <w:tcW w:w="846" w:type="dxa"/>
            <w:shd w:val="clear" w:color="auto" w:fill="auto"/>
            <w:vAlign w:val="center"/>
          </w:tcPr>
          <w:p w:rsidR="00C7571E" w:rsidRDefault="00C7571E" w:rsidP="00C7571E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11.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C7571E" w:rsidRDefault="00C7571E" w:rsidP="00C7571E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Wózek do sprzątania </w:t>
            </w:r>
          </w:p>
          <w:p w:rsidR="00C7571E" w:rsidRDefault="00C7571E" w:rsidP="00C7571E">
            <w:pPr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dwuwiadrowy, posiada prasę do mopów, pojemność wiader 12 - 18 l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7571E" w:rsidRDefault="00C7571E" w:rsidP="00C7571E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</w:tr>
    </w:tbl>
    <w:p w:rsidR="00285C8F" w:rsidRDefault="00285C8F"/>
    <w:tbl>
      <w:tblPr>
        <w:tblStyle w:val="Tabela-Siatka"/>
        <w:tblW w:w="9067" w:type="dxa"/>
        <w:tblLook w:val="04A0" w:firstRow="1" w:lastRow="0" w:firstColumn="1" w:lastColumn="0" w:noHBand="0" w:noVBand="1"/>
      </w:tblPr>
      <w:tblGrid>
        <w:gridCol w:w="846"/>
        <w:gridCol w:w="7371"/>
        <w:gridCol w:w="850"/>
      </w:tblGrid>
      <w:tr w:rsidR="00C7571E" w:rsidTr="001D530F">
        <w:trPr>
          <w:trHeight w:val="567"/>
        </w:trPr>
        <w:tc>
          <w:tcPr>
            <w:tcW w:w="9067" w:type="dxa"/>
            <w:gridSpan w:val="3"/>
            <w:shd w:val="clear" w:color="auto" w:fill="F2F2F2" w:themeFill="background1" w:themeFillShade="F2"/>
            <w:vAlign w:val="center"/>
          </w:tcPr>
          <w:p w:rsidR="007317AD" w:rsidRDefault="00C7571E" w:rsidP="00C7571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C7571E">
              <w:rPr>
                <w:rFonts w:ascii="Times New Roman" w:hAnsi="Times New Roman" w:cs="Times New Roman"/>
                <w:b/>
                <w:color w:val="000000"/>
              </w:rPr>
              <w:lastRenderedPageBreak/>
              <w:t>Część III</w:t>
            </w:r>
          </w:p>
          <w:p w:rsidR="00C7571E" w:rsidRDefault="00C7571E" w:rsidP="00C7571E">
            <w:pPr>
              <w:spacing w:line="36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7571E">
              <w:rPr>
                <w:rFonts w:ascii="Times New Roman" w:hAnsi="Times New Roman" w:cs="Times New Roman"/>
                <w:b/>
                <w:color w:val="000000"/>
              </w:rPr>
              <w:t>Dostawa mebli dla Klubu Seniora w Czarni w ramach programu Senior+.</w:t>
            </w:r>
          </w:p>
        </w:tc>
      </w:tr>
      <w:tr w:rsidR="00C7571E" w:rsidTr="001D66A1">
        <w:trPr>
          <w:trHeight w:val="567"/>
        </w:trPr>
        <w:tc>
          <w:tcPr>
            <w:tcW w:w="846" w:type="dxa"/>
            <w:shd w:val="clear" w:color="auto" w:fill="auto"/>
            <w:vAlign w:val="center"/>
          </w:tcPr>
          <w:p w:rsidR="00C7571E" w:rsidRDefault="00C7571E" w:rsidP="00C7571E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1.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C7571E" w:rsidRDefault="00C7571E" w:rsidP="00C7571E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Zestaw kanap</w:t>
            </w:r>
          </w:p>
          <w:p w:rsidR="00C7571E" w:rsidRDefault="00C7571E" w:rsidP="00C7571E">
            <w:pPr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dwuosobowa 1 szt., trzyosobowa 1 szt. kolorystyka do ustalenia z Zamawiającym, materiał łatwo zmywalny (nie skórzany, nie skóropodobny) siedzisko sprężynowo - piankowe, max. wymiary kanapy 2 osobowej: szerokość: 154 cm, wysokość: 90 cm, głębokość: 85 cm,</w:t>
            </w:r>
          </w:p>
          <w:p w:rsidR="00C7571E" w:rsidRDefault="00C7571E" w:rsidP="00C7571E">
            <w:pPr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max. wymiary kanapy 3 osobowej: szerokość: 210 cm, wysokość: 90 cm, głębokość: 85 cm, model przykładowy: sofa trzyosobowa REA (</w:t>
            </w:r>
            <w:hyperlink r:id="rId7" w:history="1">
              <w:r>
                <w:rPr>
                  <w:rStyle w:val="Hipercze"/>
                  <w:rFonts w:ascii="Times New Roman" w:hAnsi="Times New Roman"/>
                  <w:i/>
                  <w:sz w:val="24"/>
                  <w:szCs w:val="24"/>
                </w:rPr>
                <w:t>https://slf24.pl/sofa-trzyosobowa-rea.html</w:t>
              </w:r>
            </w:hyperlink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) lub podobny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7571E" w:rsidRDefault="00C7571E" w:rsidP="00C7571E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</w:tr>
      <w:tr w:rsidR="00C7571E" w:rsidTr="001D66A1">
        <w:trPr>
          <w:trHeight w:val="567"/>
        </w:trPr>
        <w:tc>
          <w:tcPr>
            <w:tcW w:w="846" w:type="dxa"/>
            <w:vAlign w:val="center"/>
          </w:tcPr>
          <w:p w:rsidR="00C7571E" w:rsidRDefault="00C7571E" w:rsidP="00C7571E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2.</w:t>
            </w:r>
          </w:p>
        </w:tc>
        <w:tc>
          <w:tcPr>
            <w:tcW w:w="7371" w:type="dxa"/>
            <w:vAlign w:val="center"/>
          </w:tcPr>
          <w:p w:rsidR="00C7571E" w:rsidRDefault="00C7571E" w:rsidP="00C7571E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Biurko</w:t>
            </w:r>
          </w:p>
          <w:p w:rsidR="00C7571E" w:rsidRDefault="00C7571E" w:rsidP="008D0F3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 xml:space="preserve">szer.: 100 cm, wys. 75 – 80 cm, gł. 48 – 54 cm, kolorystyka: biała z drewnem, np. dąb grandson, orzech pacyfic lub </w:t>
            </w:r>
            <w:r w:rsidR="008D0F31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równoważny</w:t>
            </w:r>
          </w:p>
        </w:tc>
        <w:tc>
          <w:tcPr>
            <w:tcW w:w="850" w:type="dxa"/>
            <w:vAlign w:val="center"/>
          </w:tcPr>
          <w:p w:rsidR="00C7571E" w:rsidRDefault="00C7571E" w:rsidP="00C7571E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</w:tr>
      <w:tr w:rsidR="00C7571E" w:rsidTr="001D66A1">
        <w:trPr>
          <w:trHeight w:val="567"/>
        </w:trPr>
        <w:tc>
          <w:tcPr>
            <w:tcW w:w="846" w:type="dxa"/>
            <w:vAlign w:val="center"/>
          </w:tcPr>
          <w:p w:rsidR="00C7571E" w:rsidRDefault="00C7571E" w:rsidP="00C7571E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3.</w:t>
            </w:r>
          </w:p>
        </w:tc>
        <w:tc>
          <w:tcPr>
            <w:tcW w:w="7371" w:type="dxa"/>
            <w:vAlign w:val="center"/>
          </w:tcPr>
          <w:p w:rsidR="00C7571E" w:rsidRDefault="00C7571E" w:rsidP="00C7571E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Krzesło biurowe</w:t>
            </w:r>
          </w:p>
          <w:p w:rsidR="00C7571E" w:rsidRDefault="00C7571E" w:rsidP="00C7571E">
            <w:pPr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obrotowe, pikowane, kolorystyka: czerń lub szarość</w:t>
            </w:r>
          </w:p>
        </w:tc>
        <w:tc>
          <w:tcPr>
            <w:tcW w:w="850" w:type="dxa"/>
            <w:vAlign w:val="center"/>
          </w:tcPr>
          <w:p w:rsidR="00C7571E" w:rsidRDefault="00C7571E" w:rsidP="00C7571E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</w:tr>
      <w:tr w:rsidR="00C7571E" w:rsidTr="00C7571E">
        <w:trPr>
          <w:trHeight w:val="89"/>
        </w:trPr>
        <w:tc>
          <w:tcPr>
            <w:tcW w:w="846" w:type="dxa"/>
            <w:vAlign w:val="center"/>
          </w:tcPr>
          <w:p w:rsidR="00C7571E" w:rsidRDefault="00C7571E" w:rsidP="00C7571E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4.</w:t>
            </w:r>
          </w:p>
        </w:tc>
        <w:tc>
          <w:tcPr>
            <w:tcW w:w="7371" w:type="dxa"/>
            <w:vAlign w:val="center"/>
          </w:tcPr>
          <w:p w:rsidR="00C7571E" w:rsidRDefault="00C7571E" w:rsidP="00C7571E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Tablica korkowa </w:t>
            </w:r>
          </w:p>
          <w:p w:rsidR="00C7571E" w:rsidRDefault="00C7571E" w:rsidP="00C7571E">
            <w:pPr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rama drewniana, wymiary 180 x 120 cm</w:t>
            </w:r>
          </w:p>
        </w:tc>
        <w:tc>
          <w:tcPr>
            <w:tcW w:w="850" w:type="dxa"/>
            <w:vAlign w:val="center"/>
          </w:tcPr>
          <w:p w:rsidR="00C7571E" w:rsidRDefault="00C7571E" w:rsidP="00C7571E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</w:tr>
      <w:tr w:rsidR="00C7571E" w:rsidTr="00C7571E">
        <w:trPr>
          <w:trHeight w:val="1460"/>
        </w:trPr>
        <w:tc>
          <w:tcPr>
            <w:tcW w:w="846" w:type="dxa"/>
            <w:vAlign w:val="center"/>
          </w:tcPr>
          <w:p w:rsidR="00C7571E" w:rsidRDefault="00C7571E" w:rsidP="00C7571E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5.</w:t>
            </w:r>
          </w:p>
        </w:tc>
        <w:tc>
          <w:tcPr>
            <w:tcW w:w="7371" w:type="dxa"/>
            <w:vAlign w:val="center"/>
          </w:tcPr>
          <w:p w:rsidR="00C7571E" w:rsidRDefault="00C7571E" w:rsidP="00C7571E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Zestaw mebli kuchennych</w:t>
            </w:r>
          </w:p>
          <w:p w:rsidR="0031747B" w:rsidRPr="0031747B" w:rsidRDefault="0031747B" w:rsidP="007D72D0">
            <w:pPr>
              <w:jc w:val="center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7D72D0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szafa - 1 szt. (</w:t>
            </w:r>
            <w:r w:rsidRPr="007D72D0">
              <w:rPr>
                <w:rFonts w:ascii="Times New Roman" w:hAnsi="Times New Roman" w:cs="Times New Roman"/>
                <w:i/>
                <w:sz w:val="24"/>
                <w:szCs w:val="24"/>
              </w:rPr>
              <w:t>105</w:t>
            </w:r>
            <w:r w:rsidRPr="007D72D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7D72D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x 210 x 60 cm, grubość płyty 18 mm), wyspa kuchenna z 2 szaflami i 3 szufladami – 1 szt. (wymiary szafek: </w:t>
            </w:r>
            <w:r w:rsidRPr="007D72D0">
              <w:rPr>
                <w:rFonts w:ascii="Times New Roman" w:hAnsi="Times New Roman" w:cs="Times New Roman"/>
                <w:i/>
                <w:sz w:val="24"/>
                <w:szCs w:val="24"/>
                <w:lang w:eastAsia="pl-PL"/>
              </w:rPr>
              <w:t>180</w:t>
            </w:r>
            <w:r w:rsidR="00483B57" w:rsidRPr="007D72D0">
              <w:rPr>
                <w:rFonts w:ascii="Times New Roman" w:hAnsi="Times New Roman" w:cs="Times New Roman"/>
                <w:i/>
                <w:sz w:val="24"/>
                <w:szCs w:val="24"/>
                <w:lang w:eastAsia="pl-PL"/>
              </w:rPr>
              <w:t xml:space="preserve"> x 82 </w:t>
            </w:r>
            <w:r w:rsidRPr="007D72D0">
              <w:rPr>
                <w:rFonts w:ascii="Times New Roman" w:hAnsi="Times New Roman" w:cs="Times New Roman"/>
                <w:i/>
                <w:sz w:val="24"/>
                <w:szCs w:val="24"/>
                <w:lang w:eastAsia="pl-PL"/>
              </w:rPr>
              <w:t>x 5</w:t>
            </w:r>
            <w:r w:rsidR="00483B57" w:rsidRPr="007D72D0">
              <w:rPr>
                <w:rFonts w:ascii="Times New Roman" w:hAnsi="Times New Roman" w:cs="Times New Roman"/>
                <w:i/>
                <w:sz w:val="24"/>
                <w:szCs w:val="24"/>
                <w:lang w:eastAsia="pl-PL"/>
              </w:rPr>
              <w:t xml:space="preserve"> </w:t>
            </w:r>
            <w:r w:rsidRPr="007D72D0">
              <w:rPr>
                <w:rFonts w:ascii="Times New Roman" w:hAnsi="Times New Roman" w:cs="Times New Roman"/>
                <w:i/>
                <w:sz w:val="24"/>
                <w:szCs w:val="24"/>
                <w:lang w:eastAsia="pl-PL"/>
              </w:rPr>
              <w:t>3</w:t>
            </w:r>
            <w:r w:rsidR="00483B57" w:rsidRPr="007D72D0">
              <w:rPr>
                <w:rFonts w:ascii="Times New Roman" w:hAnsi="Times New Roman" w:cs="Times New Roman"/>
                <w:i/>
                <w:sz w:val="24"/>
                <w:szCs w:val="24"/>
                <w:lang w:eastAsia="pl-PL"/>
              </w:rPr>
              <w:t xml:space="preserve">cm </w:t>
            </w:r>
            <w:r w:rsidRPr="007D72D0">
              <w:rPr>
                <w:rFonts w:ascii="Times New Roman" w:hAnsi="Times New Roman" w:cs="Times New Roman"/>
                <w:i/>
                <w:sz w:val="24"/>
                <w:szCs w:val="24"/>
                <w:lang w:eastAsia="pl-PL"/>
              </w:rPr>
              <w:t xml:space="preserve">, grubość płyty </w:t>
            </w:r>
            <w:r w:rsidRPr="007D72D0">
              <w:rPr>
                <w:rFonts w:ascii="Times New Roman" w:hAnsi="Times New Roman" w:cs="Times New Roman"/>
                <w:i/>
                <w:sz w:val="24"/>
                <w:szCs w:val="24"/>
                <w:lang w:eastAsia="pl-PL"/>
              </w:rPr>
              <w:t>18</w:t>
            </w:r>
            <w:r w:rsidRPr="007D72D0">
              <w:rPr>
                <w:rFonts w:ascii="Times New Roman" w:hAnsi="Times New Roman" w:cs="Times New Roman"/>
                <w:i/>
                <w:sz w:val="24"/>
                <w:szCs w:val="24"/>
                <w:lang w:eastAsia="pl-PL"/>
              </w:rPr>
              <w:t xml:space="preserve"> mm; </w:t>
            </w:r>
            <w:r w:rsidRPr="007D72D0">
              <w:rPr>
                <w:rFonts w:ascii="Times New Roman" w:hAnsi="Times New Roman" w:cs="Times New Roman"/>
                <w:i/>
                <w:sz w:val="24"/>
                <w:szCs w:val="24"/>
                <w:lang w:eastAsia="pl-PL"/>
              </w:rPr>
              <w:t xml:space="preserve">wymiary blatu </w:t>
            </w:r>
            <w:r w:rsidRPr="007D72D0">
              <w:rPr>
                <w:rFonts w:ascii="Times New Roman" w:hAnsi="Times New Roman" w:cs="Times New Roman"/>
                <w:i/>
                <w:sz w:val="24"/>
                <w:szCs w:val="24"/>
                <w:lang w:eastAsia="pl-PL"/>
              </w:rPr>
              <w:t>wyspy: 180 x 120</w:t>
            </w:r>
            <w:r w:rsidR="00483B57" w:rsidRPr="007D72D0">
              <w:rPr>
                <w:rFonts w:ascii="Times New Roman" w:hAnsi="Times New Roman" w:cs="Times New Roman"/>
                <w:i/>
                <w:sz w:val="24"/>
                <w:szCs w:val="24"/>
                <w:lang w:eastAsia="pl-PL"/>
              </w:rPr>
              <w:t xml:space="preserve"> cm,</w:t>
            </w:r>
            <w:r w:rsidRPr="007D72D0">
              <w:rPr>
                <w:rFonts w:ascii="Times New Roman" w:hAnsi="Times New Roman" w:cs="Times New Roman"/>
                <w:i/>
                <w:sz w:val="24"/>
                <w:szCs w:val="24"/>
                <w:lang w:eastAsia="pl-PL"/>
              </w:rPr>
              <w:t xml:space="preserve"> grubość blatu </w:t>
            </w:r>
            <w:r w:rsidRPr="007D72D0">
              <w:rPr>
                <w:rFonts w:ascii="Times New Roman" w:hAnsi="Times New Roman" w:cs="Times New Roman"/>
                <w:i/>
                <w:sz w:val="24"/>
                <w:szCs w:val="24"/>
                <w:lang w:eastAsia="pl-PL"/>
              </w:rPr>
              <w:t>38</w:t>
            </w:r>
            <w:r w:rsidRPr="007D72D0">
              <w:rPr>
                <w:rFonts w:ascii="Times New Roman" w:hAnsi="Times New Roman" w:cs="Times New Roman"/>
                <w:i/>
                <w:sz w:val="24"/>
                <w:szCs w:val="24"/>
                <w:lang w:eastAsia="pl-PL"/>
              </w:rPr>
              <w:t xml:space="preserve"> mm), </w:t>
            </w:r>
            <w:r w:rsidR="00C7571E" w:rsidRPr="007D72D0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szafki zamykane na klucz</w:t>
            </w:r>
            <w:r w:rsidRPr="007D72D0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 xml:space="preserve">, zastosowany system cichego domykania, </w:t>
            </w:r>
            <w:r w:rsidR="007D72D0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prowadnice do szuflad z pełnym wysuwem i cichym domykaniem, m</w:t>
            </w:r>
            <w:r w:rsidRPr="007D72D0">
              <w:rPr>
                <w:rFonts w:ascii="Times New Roman" w:hAnsi="Times New Roman" w:cs="Times New Roman"/>
                <w:i/>
                <w:sz w:val="24"/>
                <w:szCs w:val="24"/>
              </w:rPr>
              <w:t>ateriał</w:t>
            </w:r>
            <w:r w:rsidRPr="007D72D0">
              <w:rPr>
                <w:rFonts w:ascii="Times New Roman" w:hAnsi="Times New Roman" w:cs="Times New Roman"/>
                <w:i/>
                <w:sz w:val="24"/>
                <w:szCs w:val="24"/>
              </w:rPr>
              <w:t>:</w:t>
            </w:r>
            <w:r w:rsidRPr="007D72D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korpusy szafek kuchennych wraz z frontami płyta laminowana o nazwie Biały Opal </w:t>
            </w:r>
            <w:r w:rsidRPr="007D72D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lub równoważny, </w:t>
            </w:r>
            <w:r w:rsidRPr="007D72D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blat kuchenny o nazwie Raw Concrete </w:t>
            </w:r>
            <w:r w:rsidRPr="007D72D0">
              <w:rPr>
                <w:rFonts w:ascii="Times New Roman" w:hAnsi="Times New Roman" w:cs="Times New Roman"/>
                <w:i/>
                <w:sz w:val="24"/>
                <w:szCs w:val="24"/>
              </w:rPr>
              <w:t>lub</w:t>
            </w:r>
            <w:r w:rsidRPr="007D72D0">
              <w:rPr>
                <w:rFonts w:ascii="Times New Roman" w:hAnsi="Times New Roman" w:cs="Times New Roman"/>
                <w:sz w:val="24"/>
                <w:szCs w:val="24"/>
              </w:rPr>
              <w:t xml:space="preserve"> równoważny</w:t>
            </w:r>
          </w:p>
        </w:tc>
        <w:tc>
          <w:tcPr>
            <w:tcW w:w="850" w:type="dxa"/>
            <w:vAlign w:val="center"/>
          </w:tcPr>
          <w:p w:rsidR="00C7571E" w:rsidRDefault="00C7571E" w:rsidP="00C7571E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</w:tr>
      <w:tr w:rsidR="00C7571E" w:rsidTr="00C7571E">
        <w:trPr>
          <w:trHeight w:val="1460"/>
        </w:trPr>
        <w:tc>
          <w:tcPr>
            <w:tcW w:w="846" w:type="dxa"/>
            <w:vAlign w:val="center"/>
          </w:tcPr>
          <w:p w:rsidR="00C7571E" w:rsidRDefault="00C7571E" w:rsidP="00C7571E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6.</w:t>
            </w:r>
          </w:p>
        </w:tc>
        <w:tc>
          <w:tcPr>
            <w:tcW w:w="7371" w:type="dxa"/>
            <w:vAlign w:val="center"/>
          </w:tcPr>
          <w:p w:rsidR="00C7571E" w:rsidRDefault="00C7571E" w:rsidP="00C7571E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F5FD7">
              <w:rPr>
                <w:rFonts w:ascii="Times New Roman" w:hAnsi="Times New Roman"/>
                <w:color w:val="000000"/>
                <w:sz w:val="24"/>
                <w:szCs w:val="24"/>
              </w:rPr>
              <w:t>Zestaw mebli do sali spotkań</w:t>
            </w:r>
          </w:p>
          <w:p w:rsidR="0015713C" w:rsidRPr="007D72D0" w:rsidRDefault="0015713C" w:rsidP="0015713C">
            <w:pPr>
              <w:jc w:val="center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7D72D0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s</w:t>
            </w:r>
            <w:r w:rsidRPr="007D72D0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 xml:space="preserve">zafa </w:t>
            </w:r>
            <w:r w:rsidRPr="007D72D0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– 1 szt.(80 x 220 x 60</w:t>
            </w:r>
            <w:r w:rsidR="00483B57" w:rsidRPr="007D72D0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 xml:space="preserve"> </w:t>
            </w:r>
            <w:r w:rsidRPr="007D72D0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 xml:space="preserve">cm, grubość płyty </w:t>
            </w:r>
            <w:r w:rsidRPr="007D72D0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18</w:t>
            </w:r>
            <w:r w:rsidRPr="007D72D0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 xml:space="preserve">mm i </w:t>
            </w:r>
            <w:r w:rsidRPr="007D72D0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25</w:t>
            </w:r>
            <w:r w:rsidR="00483B57" w:rsidRPr="007D72D0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 xml:space="preserve"> </w:t>
            </w:r>
            <w:r w:rsidRPr="007D72D0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mm),</w:t>
            </w:r>
          </w:p>
          <w:p w:rsidR="0015713C" w:rsidRPr="007D72D0" w:rsidRDefault="0015713C" w:rsidP="00483B57">
            <w:pPr>
              <w:jc w:val="center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7D72D0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 xml:space="preserve">       s</w:t>
            </w:r>
            <w:r w:rsidRPr="007D72D0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 xml:space="preserve">zafka stojąca </w:t>
            </w:r>
            <w:r w:rsidRPr="007D72D0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1 szt. (</w:t>
            </w:r>
            <w:r w:rsidRPr="007D72D0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83</w:t>
            </w:r>
            <w:r w:rsidRPr="007D72D0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,</w:t>
            </w:r>
            <w:r w:rsidR="00483B57" w:rsidRPr="007D72D0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 xml:space="preserve">5 x 110 x 60 cm, grubość płyty </w:t>
            </w:r>
            <w:r w:rsidRPr="007D72D0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18</w:t>
            </w:r>
            <w:r w:rsidR="00483B57" w:rsidRPr="007D72D0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 xml:space="preserve"> mm i 25 mm</w:t>
            </w:r>
            <w:r w:rsidRPr="007D72D0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;</w:t>
            </w:r>
            <w:r w:rsidR="007D72D0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 xml:space="preserve"> </w:t>
            </w:r>
            <w:r w:rsidR="00483B57" w:rsidRPr="007D72D0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 xml:space="preserve">szafka </w:t>
            </w:r>
            <w:r w:rsidRPr="007D72D0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 xml:space="preserve">RTV </w:t>
            </w:r>
            <w:r w:rsidR="00483B57" w:rsidRPr="007D72D0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 xml:space="preserve">– 1 szt. (204 x 50 x 40 cm, grubość płyty </w:t>
            </w:r>
            <w:r w:rsidRPr="007D72D0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18</w:t>
            </w:r>
            <w:r w:rsidR="00483B57" w:rsidRPr="007D72D0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 xml:space="preserve"> mm i </w:t>
            </w:r>
            <w:r w:rsidRPr="007D72D0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25</w:t>
            </w:r>
            <w:r w:rsidR="00483B57" w:rsidRPr="007D72D0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 xml:space="preserve"> mm</w:t>
            </w:r>
            <w:r w:rsidRPr="007D72D0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;</w:t>
            </w:r>
          </w:p>
          <w:p w:rsidR="00C7571E" w:rsidRPr="007F5FD7" w:rsidRDefault="0015713C" w:rsidP="00CA7AF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D72D0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 xml:space="preserve">       </w:t>
            </w:r>
            <w:r w:rsidR="00483B57" w:rsidRPr="007D72D0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szafki zamykane na klucz, zastosowany system cichego domykania,</w:t>
            </w:r>
            <w:r w:rsidR="007D72D0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 xml:space="preserve"> m</w:t>
            </w:r>
            <w:r w:rsidR="00483B57" w:rsidRPr="007D72D0">
              <w:rPr>
                <w:rFonts w:ascii="Times New Roman" w:hAnsi="Times New Roman" w:cs="Times New Roman"/>
                <w:i/>
                <w:sz w:val="24"/>
                <w:szCs w:val="24"/>
              </w:rPr>
              <w:t>ateriał</w:t>
            </w:r>
            <w:r w:rsidR="00483B57" w:rsidRPr="007D72D0">
              <w:rPr>
                <w:rFonts w:ascii="Times New Roman" w:hAnsi="Times New Roman" w:cs="Times New Roman"/>
                <w:i/>
                <w:sz w:val="24"/>
                <w:szCs w:val="24"/>
              </w:rPr>
              <w:t>:</w:t>
            </w:r>
            <w:r w:rsidR="00483B57" w:rsidRPr="007D72D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korpusy szafek oraz blaty płyta laminowana o nazwie Dąb Lancelot </w:t>
            </w:r>
            <w:r w:rsidR="007D72D0" w:rsidRPr="007D72D0">
              <w:rPr>
                <w:rFonts w:ascii="Times New Roman" w:hAnsi="Times New Roman" w:cs="Times New Roman"/>
                <w:i/>
                <w:sz w:val="24"/>
                <w:szCs w:val="24"/>
              </w:rPr>
              <w:t>lub równoważny,</w:t>
            </w:r>
            <w:r w:rsidR="00483B57" w:rsidRPr="007D72D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f</w:t>
            </w:r>
            <w:r w:rsidR="007D72D0" w:rsidRPr="007D72D0">
              <w:rPr>
                <w:rFonts w:ascii="Times New Roman" w:hAnsi="Times New Roman" w:cs="Times New Roman"/>
                <w:i/>
                <w:sz w:val="24"/>
                <w:szCs w:val="24"/>
              </w:rPr>
              <w:t>r</w:t>
            </w:r>
            <w:r w:rsidR="00483B57" w:rsidRPr="007D72D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onty szafek płyta laminowana o nazwie Wanilia </w:t>
            </w:r>
            <w:r w:rsidR="007D72D0" w:rsidRPr="007D72D0">
              <w:rPr>
                <w:rFonts w:ascii="Times New Roman" w:hAnsi="Times New Roman" w:cs="Times New Roman"/>
                <w:i/>
                <w:sz w:val="24"/>
                <w:szCs w:val="24"/>
              </w:rPr>
              <w:t>lub równoważny</w:t>
            </w:r>
          </w:p>
        </w:tc>
        <w:tc>
          <w:tcPr>
            <w:tcW w:w="850" w:type="dxa"/>
            <w:vAlign w:val="center"/>
          </w:tcPr>
          <w:p w:rsidR="00C7571E" w:rsidRDefault="00C7571E" w:rsidP="00C7571E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</w:tr>
      <w:tr w:rsidR="00C7571E" w:rsidTr="001D66A1">
        <w:trPr>
          <w:trHeight w:val="567"/>
        </w:trPr>
        <w:tc>
          <w:tcPr>
            <w:tcW w:w="846" w:type="dxa"/>
            <w:vAlign w:val="center"/>
          </w:tcPr>
          <w:p w:rsidR="00C7571E" w:rsidRDefault="00691ACA" w:rsidP="00C7571E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7.</w:t>
            </w:r>
          </w:p>
        </w:tc>
        <w:tc>
          <w:tcPr>
            <w:tcW w:w="7371" w:type="dxa"/>
            <w:vAlign w:val="center"/>
          </w:tcPr>
          <w:p w:rsidR="00C7571E" w:rsidRDefault="00C7571E" w:rsidP="00C7571E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Stolik kawowy</w:t>
            </w:r>
          </w:p>
          <w:p w:rsidR="00C7571E" w:rsidRDefault="00DB4430" w:rsidP="00CA7AF1">
            <w:pPr>
              <w:jc w:val="center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7D72D0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160 x 60 x 40 cm, grubość płyty 18 mm i 25 mm;</w:t>
            </w:r>
            <w:r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 xml:space="preserve"> </w:t>
            </w:r>
          </w:p>
          <w:p w:rsidR="00CA7AF1" w:rsidRPr="00433DFD" w:rsidRDefault="00CA7AF1" w:rsidP="00CA7AF1">
            <w:pPr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blat </w:t>
            </w:r>
            <w:r w:rsidRPr="007D72D0">
              <w:rPr>
                <w:rFonts w:ascii="Times New Roman" w:hAnsi="Times New Roman" w:cs="Times New Roman"/>
                <w:i/>
                <w:sz w:val="24"/>
                <w:szCs w:val="24"/>
              </w:rPr>
              <w:t>płyta laminowana o nazwie Dąb Lancelot lub równoważny, nogi płyta laminowana o nazwie Wanilia lub równoważny</w:t>
            </w:r>
          </w:p>
        </w:tc>
        <w:tc>
          <w:tcPr>
            <w:tcW w:w="850" w:type="dxa"/>
            <w:vAlign w:val="center"/>
          </w:tcPr>
          <w:p w:rsidR="00C7571E" w:rsidRDefault="00C7571E" w:rsidP="00C7571E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</w:tr>
      <w:tr w:rsidR="00C7571E" w:rsidTr="001D66A1">
        <w:trPr>
          <w:trHeight w:val="567"/>
        </w:trPr>
        <w:tc>
          <w:tcPr>
            <w:tcW w:w="846" w:type="dxa"/>
            <w:vAlign w:val="center"/>
          </w:tcPr>
          <w:p w:rsidR="00C7571E" w:rsidRDefault="00691ACA" w:rsidP="00C7571E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8</w:t>
            </w:r>
            <w:r w:rsidR="00C7571E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7371" w:type="dxa"/>
            <w:vAlign w:val="center"/>
          </w:tcPr>
          <w:p w:rsidR="00C7571E" w:rsidRDefault="00C7571E" w:rsidP="00C7571E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1A63">
              <w:rPr>
                <w:rFonts w:ascii="Times New Roman" w:hAnsi="Times New Roman"/>
                <w:color w:val="000000"/>
                <w:sz w:val="24"/>
                <w:szCs w:val="24"/>
              </w:rPr>
              <w:t>Stół z 4 krzesłami</w:t>
            </w:r>
          </w:p>
          <w:p w:rsidR="00CA7AF1" w:rsidRDefault="00CA7AF1" w:rsidP="00CA7AF1">
            <w:pPr>
              <w:jc w:val="center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7D72D0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 xml:space="preserve">stół </w:t>
            </w:r>
            <w:r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 xml:space="preserve">- </w:t>
            </w:r>
            <w:r w:rsidRPr="007D72D0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80 x 72 x 80 cm, grubość płyty 18 mm i 25 mm;</w:t>
            </w:r>
            <w:r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blat </w:t>
            </w:r>
            <w:r w:rsidRPr="007D72D0">
              <w:rPr>
                <w:rFonts w:ascii="Times New Roman" w:hAnsi="Times New Roman" w:cs="Times New Roman"/>
                <w:i/>
                <w:sz w:val="24"/>
                <w:szCs w:val="24"/>
              </w:rPr>
              <w:t>płyta laminowana o nazwie Dąb Lancelot lub równoważny, nogi płyta laminowana o nazwie Wanilia lub równoważny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,</w:t>
            </w:r>
          </w:p>
          <w:p w:rsidR="00C7571E" w:rsidRPr="00CA7AF1" w:rsidRDefault="00CA7AF1" w:rsidP="00CA7AF1">
            <w:pPr>
              <w:jc w:val="center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krzesła w stylu skandynawskim, drewniane, nietapicerowane, kolorystyka zgodna z kolorystyką stołu</w:t>
            </w:r>
          </w:p>
        </w:tc>
        <w:tc>
          <w:tcPr>
            <w:tcW w:w="850" w:type="dxa"/>
            <w:vAlign w:val="center"/>
          </w:tcPr>
          <w:p w:rsidR="00C7571E" w:rsidRDefault="00C7571E" w:rsidP="00C7571E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</w:tr>
      <w:tr w:rsidR="00285C8F" w:rsidTr="001D66A1">
        <w:trPr>
          <w:trHeight w:val="567"/>
        </w:trPr>
        <w:tc>
          <w:tcPr>
            <w:tcW w:w="846" w:type="dxa"/>
            <w:vAlign w:val="center"/>
          </w:tcPr>
          <w:p w:rsidR="00285C8F" w:rsidRDefault="00691ACA" w:rsidP="00691ACA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9</w:t>
            </w:r>
            <w:r w:rsidR="00285C8F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7371" w:type="dxa"/>
            <w:vAlign w:val="center"/>
          </w:tcPr>
          <w:p w:rsidR="00285C8F" w:rsidRDefault="00285C8F" w:rsidP="00285C8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Parawan metalowy</w:t>
            </w:r>
          </w:p>
          <w:p w:rsidR="00285C8F" w:rsidRDefault="00285C8F" w:rsidP="00285C8F">
            <w:pPr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cztero-skrzydłowy, min. wymiary wysokość 180 - 190 cm, szerokość 160 - 170 cm</w:t>
            </w:r>
          </w:p>
        </w:tc>
        <w:tc>
          <w:tcPr>
            <w:tcW w:w="850" w:type="dxa"/>
            <w:vAlign w:val="center"/>
          </w:tcPr>
          <w:p w:rsidR="00285C8F" w:rsidRDefault="00285C8F" w:rsidP="00285C8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</w:tr>
    </w:tbl>
    <w:p w:rsidR="00285C8F" w:rsidRDefault="00285C8F"/>
    <w:tbl>
      <w:tblPr>
        <w:tblStyle w:val="Tabela-Siatka"/>
        <w:tblW w:w="9067" w:type="dxa"/>
        <w:tblLook w:val="04A0" w:firstRow="1" w:lastRow="0" w:firstColumn="1" w:lastColumn="0" w:noHBand="0" w:noVBand="1"/>
      </w:tblPr>
      <w:tblGrid>
        <w:gridCol w:w="846"/>
        <w:gridCol w:w="7371"/>
        <w:gridCol w:w="850"/>
      </w:tblGrid>
      <w:tr w:rsidR="00285C8F" w:rsidTr="001D530F">
        <w:trPr>
          <w:trHeight w:val="567"/>
        </w:trPr>
        <w:tc>
          <w:tcPr>
            <w:tcW w:w="9067" w:type="dxa"/>
            <w:gridSpan w:val="3"/>
            <w:shd w:val="clear" w:color="auto" w:fill="F2F2F2" w:themeFill="background1" w:themeFillShade="F2"/>
            <w:vAlign w:val="center"/>
          </w:tcPr>
          <w:p w:rsidR="00285C8F" w:rsidRDefault="00285C8F" w:rsidP="00285C8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C7571E">
              <w:rPr>
                <w:rFonts w:ascii="Times New Roman" w:hAnsi="Times New Roman" w:cs="Times New Roman"/>
                <w:b/>
                <w:color w:val="000000"/>
              </w:rPr>
              <w:t>Część IV</w:t>
            </w:r>
          </w:p>
          <w:p w:rsidR="00285C8F" w:rsidRDefault="00285C8F" w:rsidP="00285C8F">
            <w:pPr>
              <w:spacing w:line="36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7571E">
              <w:rPr>
                <w:rFonts w:ascii="Times New Roman" w:hAnsi="Times New Roman" w:cs="Times New Roman"/>
                <w:b/>
                <w:color w:val="000000"/>
              </w:rPr>
              <w:t>Dostawa sprzętu elektronicznego dla Klubu Seniora w Czarni w ramach programu Senior+.</w:t>
            </w:r>
          </w:p>
        </w:tc>
      </w:tr>
      <w:tr w:rsidR="00285C8F" w:rsidTr="001D66A1">
        <w:trPr>
          <w:trHeight w:val="567"/>
        </w:trPr>
        <w:tc>
          <w:tcPr>
            <w:tcW w:w="846" w:type="dxa"/>
            <w:vAlign w:val="center"/>
          </w:tcPr>
          <w:p w:rsidR="00285C8F" w:rsidRDefault="00285C8F" w:rsidP="00285C8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7371" w:type="dxa"/>
            <w:vAlign w:val="center"/>
          </w:tcPr>
          <w:p w:rsidR="00285C8F" w:rsidRDefault="00285C8F" w:rsidP="00285C8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Laptop</w:t>
            </w:r>
          </w:p>
          <w:p w:rsidR="00285C8F" w:rsidRDefault="00285C8F" w:rsidP="00285C8F">
            <w:pPr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o parametrach nie gorszych niż: przekątna ekranu 15.6", Procesor Intel Core i3-1005G1,pamięć RAM 8GB, dysk 256 GB SSD, karta graficzna Intel UHD Graphics, system operacyjny Windows 10 Professional, napęd optyczny</w:t>
            </w:r>
          </w:p>
        </w:tc>
        <w:tc>
          <w:tcPr>
            <w:tcW w:w="850" w:type="dxa"/>
            <w:vAlign w:val="center"/>
          </w:tcPr>
          <w:p w:rsidR="00285C8F" w:rsidRDefault="00285C8F" w:rsidP="00285C8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</w:tr>
      <w:tr w:rsidR="00285C8F" w:rsidTr="001D66A1">
        <w:trPr>
          <w:trHeight w:val="567"/>
        </w:trPr>
        <w:tc>
          <w:tcPr>
            <w:tcW w:w="846" w:type="dxa"/>
            <w:vAlign w:val="center"/>
          </w:tcPr>
          <w:p w:rsidR="00285C8F" w:rsidRDefault="00285C8F" w:rsidP="00285C8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2.</w:t>
            </w:r>
          </w:p>
        </w:tc>
        <w:tc>
          <w:tcPr>
            <w:tcW w:w="7371" w:type="dxa"/>
            <w:vAlign w:val="center"/>
          </w:tcPr>
          <w:p w:rsidR="00285C8F" w:rsidRDefault="00285C8F" w:rsidP="00285C8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Urządzenie wielofunkcyjne</w:t>
            </w:r>
          </w:p>
          <w:p w:rsidR="00285C8F" w:rsidRDefault="00285C8F" w:rsidP="00285C8F">
            <w:pPr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Możliwość drukowania, skanowania, kopiowania, możliwość drukowania w kolorze, łatwość dostępu tuszy do modelu, ekonomiczna eksploatacja</w:t>
            </w:r>
          </w:p>
        </w:tc>
        <w:tc>
          <w:tcPr>
            <w:tcW w:w="850" w:type="dxa"/>
            <w:vAlign w:val="center"/>
          </w:tcPr>
          <w:p w:rsidR="00285C8F" w:rsidRDefault="00285C8F" w:rsidP="00285C8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</w:tr>
      <w:tr w:rsidR="00285C8F" w:rsidTr="001D66A1">
        <w:trPr>
          <w:trHeight w:val="567"/>
        </w:trPr>
        <w:tc>
          <w:tcPr>
            <w:tcW w:w="846" w:type="dxa"/>
            <w:vAlign w:val="center"/>
          </w:tcPr>
          <w:p w:rsidR="00285C8F" w:rsidRDefault="00285C8F" w:rsidP="00285C8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3.</w:t>
            </w:r>
          </w:p>
        </w:tc>
        <w:tc>
          <w:tcPr>
            <w:tcW w:w="7371" w:type="dxa"/>
            <w:vAlign w:val="center"/>
          </w:tcPr>
          <w:p w:rsidR="00285C8F" w:rsidRDefault="00285C8F" w:rsidP="00285C8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Radioodtwarzacz CD/DVD</w:t>
            </w:r>
          </w:p>
          <w:p w:rsidR="00285C8F" w:rsidRDefault="00285C8F" w:rsidP="00285C8F">
            <w:pPr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moc wyjściowa RMS min. 2 x  2 W, standardy odtwarzania CD-R/RW, MP3,, radio analogowe z pamięcią, FM, Bluetooth</w:t>
            </w:r>
          </w:p>
        </w:tc>
        <w:tc>
          <w:tcPr>
            <w:tcW w:w="850" w:type="dxa"/>
            <w:vAlign w:val="center"/>
          </w:tcPr>
          <w:p w:rsidR="00285C8F" w:rsidRDefault="00285C8F" w:rsidP="00285C8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</w:tr>
      <w:tr w:rsidR="00285C8F" w:rsidTr="001D66A1">
        <w:trPr>
          <w:trHeight w:val="567"/>
        </w:trPr>
        <w:tc>
          <w:tcPr>
            <w:tcW w:w="846" w:type="dxa"/>
            <w:vAlign w:val="center"/>
          </w:tcPr>
          <w:p w:rsidR="00285C8F" w:rsidRDefault="00285C8F" w:rsidP="00285C8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4.</w:t>
            </w:r>
          </w:p>
        </w:tc>
        <w:tc>
          <w:tcPr>
            <w:tcW w:w="7371" w:type="dxa"/>
            <w:vAlign w:val="center"/>
          </w:tcPr>
          <w:p w:rsidR="00285C8F" w:rsidRDefault="00285C8F" w:rsidP="00285C8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Telewizor LCD </w:t>
            </w:r>
          </w:p>
          <w:p w:rsidR="00285C8F" w:rsidRDefault="00285C8F" w:rsidP="00285C8F">
            <w:pPr>
              <w:jc w:val="center"/>
              <w:rPr>
                <w:rFonts w:ascii="Calibri" w:hAnsi="Calibri"/>
              </w:rPr>
            </w:pP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55”, Smart TV, funkcje Wi-Fi, DLNA, Bluetooth, nagrywanie na USB, LED, HDMI, w zestawie antena telewizyjna zewnętrzna z okablowaniem (15 m)</w:t>
            </w:r>
          </w:p>
        </w:tc>
        <w:tc>
          <w:tcPr>
            <w:tcW w:w="850" w:type="dxa"/>
            <w:vAlign w:val="center"/>
          </w:tcPr>
          <w:p w:rsidR="00285C8F" w:rsidRDefault="00285C8F" w:rsidP="00285C8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</w:tr>
    </w:tbl>
    <w:p w:rsidR="00285C8F" w:rsidRDefault="00285C8F"/>
    <w:tbl>
      <w:tblPr>
        <w:tblStyle w:val="Tabela-Siatka"/>
        <w:tblW w:w="9067" w:type="dxa"/>
        <w:tblLook w:val="04A0" w:firstRow="1" w:lastRow="0" w:firstColumn="1" w:lastColumn="0" w:noHBand="0" w:noVBand="1"/>
      </w:tblPr>
      <w:tblGrid>
        <w:gridCol w:w="846"/>
        <w:gridCol w:w="7371"/>
        <w:gridCol w:w="850"/>
      </w:tblGrid>
      <w:tr w:rsidR="00285C8F" w:rsidTr="001D530F">
        <w:trPr>
          <w:trHeight w:val="567"/>
        </w:trPr>
        <w:tc>
          <w:tcPr>
            <w:tcW w:w="9067" w:type="dxa"/>
            <w:gridSpan w:val="3"/>
            <w:shd w:val="clear" w:color="auto" w:fill="F2F2F2" w:themeFill="background1" w:themeFillShade="F2"/>
            <w:vAlign w:val="center"/>
          </w:tcPr>
          <w:p w:rsidR="00285C8F" w:rsidRDefault="00285C8F" w:rsidP="00285C8F">
            <w:pPr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Część V</w:t>
            </w:r>
          </w:p>
          <w:p w:rsidR="00285C8F" w:rsidRPr="007317AD" w:rsidRDefault="00285C8F" w:rsidP="00285C8F">
            <w:pPr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7317AD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Dostawa sprzętu sportowego dla Klubu Seniora w Czarni w ramach programu Senior+.</w:t>
            </w:r>
          </w:p>
        </w:tc>
      </w:tr>
      <w:tr w:rsidR="00285C8F" w:rsidTr="001D66A1">
        <w:trPr>
          <w:trHeight w:val="567"/>
        </w:trPr>
        <w:tc>
          <w:tcPr>
            <w:tcW w:w="846" w:type="dxa"/>
            <w:vAlign w:val="center"/>
          </w:tcPr>
          <w:p w:rsidR="00285C8F" w:rsidRDefault="00285C8F" w:rsidP="00285C8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1.</w:t>
            </w:r>
          </w:p>
        </w:tc>
        <w:tc>
          <w:tcPr>
            <w:tcW w:w="7371" w:type="dxa"/>
            <w:vAlign w:val="center"/>
          </w:tcPr>
          <w:p w:rsidR="00285C8F" w:rsidRDefault="00285C8F" w:rsidP="00285C8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Komplet kijków do chodzenia nordic walking</w:t>
            </w:r>
          </w:p>
          <w:p w:rsidR="00285C8F" w:rsidRDefault="00285C8F" w:rsidP="00285C8F">
            <w:pPr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2 trzysekcyjne kije, 2 rodzaje wymiennych końcówek wykonanych z gumy o niskiej ścieralności, 2 gumowe talerzyki,</w:t>
            </w:r>
          </w:p>
        </w:tc>
        <w:tc>
          <w:tcPr>
            <w:tcW w:w="850" w:type="dxa"/>
            <w:vAlign w:val="center"/>
          </w:tcPr>
          <w:p w:rsidR="00285C8F" w:rsidRDefault="00285C8F" w:rsidP="00285C8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15</w:t>
            </w:r>
          </w:p>
        </w:tc>
      </w:tr>
      <w:tr w:rsidR="00285C8F" w:rsidTr="001D66A1">
        <w:trPr>
          <w:trHeight w:val="567"/>
        </w:trPr>
        <w:tc>
          <w:tcPr>
            <w:tcW w:w="846" w:type="dxa"/>
            <w:vAlign w:val="center"/>
          </w:tcPr>
          <w:p w:rsidR="00285C8F" w:rsidRDefault="00285C8F" w:rsidP="00285C8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2.</w:t>
            </w:r>
          </w:p>
        </w:tc>
        <w:tc>
          <w:tcPr>
            <w:tcW w:w="7371" w:type="dxa"/>
            <w:vAlign w:val="center"/>
          </w:tcPr>
          <w:p w:rsidR="00285C8F" w:rsidRDefault="00285C8F" w:rsidP="00285C8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Rower stacjonarny magnetyczny</w:t>
            </w:r>
          </w:p>
          <w:p w:rsidR="00285C8F" w:rsidRDefault="00285C8F" w:rsidP="00285C8F">
            <w:pPr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 xml:space="preserve">Pionowy, elektroniczny, uchwyt na urządzenie mobilne, </w:t>
            </w:r>
          </w:p>
        </w:tc>
        <w:tc>
          <w:tcPr>
            <w:tcW w:w="850" w:type="dxa"/>
            <w:vAlign w:val="center"/>
          </w:tcPr>
          <w:p w:rsidR="00285C8F" w:rsidRDefault="00285C8F" w:rsidP="00285C8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</w:tr>
      <w:tr w:rsidR="00285C8F" w:rsidTr="001D66A1">
        <w:trPr>
          <w:trHeight w:val="567"/>
        </w:trPr>
        <w:tc>
          <w:tcPr>
            <w:tcW w:w="846" w:type="dxa"/>
            <w:vAlign w:val="center"/>
          </w:tcPr>
          <w:p w:rsidR="00285C8F" w:rsidRDefault="00285C8F" w:rsidP="00285C8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3.</w:t>
            </w:r>
          </w:p>
        </w:tc>
        <w:tc>
          <w:tcPr>
            <w:tcW w:w="7371" w:type="dxa"/>
            <w:vAlign w:val="center"/>
          </w:tcPr>
          <w:p w:rsidR="00285C8F" w:rsidRDefault="00285C8F" w:rsidP="00285C8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Rotor rehabilitacyjny </w:t>
            </w:r>
          </w:p>
          <w:p w:rsidR="00285C8F" w:rsidRDefault="00285C8F" w:rsidP="00285C8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do ćwiczeń czynnych kończyn górnych i dolnych, składany, z wyświetlaczem LCD</w:t>
            </w:r>
          </w:p>
        </w:tc>
        <w:tc>
          <w:tcPr>
            <w:tcW w:w="850" w:type="dxa"/>
            <w:vAlign w:val="center"/>
          </w:tcPr>
          <w:p w:rsidR="00285C8F" w:rsidRDefault="00285C8F" w:rsidP="00285C8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</w:tr>
      <w:tr w:rsidR="00285C8F" w:rsidTr="001D66A1">
        <w:trPr>
          <w:trHeight w:val="567"/>
        </w:trPr>
        <w:tc>
          <w:tcPr>
            <w:tcW w:w="846" w:type="dxa"/>
            <w:vAlign w:val="center"/>
          </w:tcPr>
          <w:p w:rsidR="00285C8F" w:rsidRDefault="00285C8F" w:rsidP="00285C8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4.</w:t>
            </w:r>
          </w:p>
        </w:tc>
        <w:tc>
          <w:tcPr>
            <w:tcW w:w="7371" w:type="dxa"/>
            <w:vAlign w:val="center"/>
          </w:tcPr>
          <w:p w:rsidR="00285C8F" w:rsidRDefault="00285C8F" w:rsidP="00285C8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Orbitrek magnetyczny</w:t>
            </w:r>
          </w:p>
          <w:p w:rsidR="00285C8F" w:rsidRDefault="00285C8F" w:rsidP="00285C8F">
            <w:pPr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pomiar czasu, pomiar dystansu, pomiar prędkości, pomiar pulsu, pomiar spalonych kalorii</w:t>
            </w:r>
          </w:p>
        </w:tc>
        <w:tc>
          <w:tcPr>
            <w:tcW w:w="850" w:type="dxa"/>
            <w:vAlign w:val="center"/>
          </w:tcPr>
          <w:p w:rsidR="00285C8F" w:rsidRDefault="00285C8F" w:rsidP="00285C8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</w:tr>
      <w:tr w:rsidR="00285C8F" w:rsidTr="001D66A1">
        <w:trPr>
          <w:trHeight w:val="567"/>
        </w:trPr>
        <w:tc>
          <w:tcPr>
            <w:tcW w:w="846" w:type="dxa"/>
            <w:vAlign w:val="center"/>
          </w:tcPr>
          <w:p w:rsidR="00285C8F" w:rsidRDefault="00285C8F" w:rsidP="00285C8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5.</w:t>
            </w:r>
          </w:p>
        </w:tc>
        <w:tc>
          <w:tcPr>
            <w:tcW w:w="7371" w:type="dxa"/>
            <w:vAlign w:val="center"/>
          </w:tcPr>
          <w:p w:rsidR="00285C8F" w:rsidRDefault="00285C8F" w:rsidP="00285C8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Bieżnia rehabilitacyjna</w:t>
            </w:r>
          </w:p>
          <w:p w:rsidR="00285C8F" w:rsidRDefault="00285C8F" w:rsidP="00285C8F">
            <w:pPr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pas bieżni szczególnie do celów rekonwalescencji, niska minimalna i maksymalna prędkość, podtrzymujący pas biodrowy, uchwyt na całej długości powierzchni do chodzenia, przejrzysty wyświetlacz, duży przycisk bezpieczeństwa do natychmiastowego wyłączenia bieżni</w:t>
            </w:r>
          </w:p>
        </w:tc>
        <w:tc>
          <w:tcPr>
            <w:tcW w:w="850" w:type="dxa"/>
            <w:vAlign w:val="center"/>
          </w:tcPr>
          <w:p w:rsidR="00285C8F" w:rsidRDefault="00285C8F" w:rsidP="00285C8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</w:tr>
    </w:tbl>
    <w:p w:rsidR="00285C8F" w:rsidRDefault="00285C8F"/>
    <w:p w:rsidR="00285C8F" w:rsidRDefault="00285C8F"/>
    <w:p w:rsidR="00285C8F" w:rsidRDefault="00285C8F"/>
    <w:p w:rsidR="00285C8F" w:rsidRDefault="00285C8F"/>
    <w:p w:rsidR="00285C8F" w:rsidRDefault="00285C8F"/>
    <w:p w:rsidR="00285C8F" w:rsidRDefault="00285C8F"/>
    <w:tbl>
      <w:tblPr>
        <w:tblStyle w:val="Tabela-Siatka"/>
        <w:tblW w:w="9067" w:type="dxa"/>
        <w:tblLook w:val="04A0" w:firstRow="1" w:lastRow="0" w:firstColumn="1" w:lastColumn="0" w:noHBand="0" w:noVBand="1"/>
      </w:tblPr>
      <w:tblGrid>
        <w:gridCol w:w="846"/>
        <w:gridCol w:w="7371"/>
        <w:gridCol w:w="850"/>
      </w:tblGrid>
      <w:tr w:rsidR="00285C8F" w:rsidTr="001D530F">
        <w:trPr>
          <w:trHeight w:val="567"/>
        </w:trPr>
        <w:tc>
          <w:tcPr>
            <w:tcW w:w="9067" w:type="dxa"/>
            <w:gridSpan w:val="3"/>
            <w:shd w:val="clear" w:color="auto" w:fill="F2F2F2" w:themeFill="background1" w:themeFillShade="F2"/>
            <w:vAlign w:val="center"/>
          </w:tcPr>
          <w:p w:rsidR="00285C8F" w:rsidRDefault="00285C8F" w:rsidP="00285C8F">
            <w:pPr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Część VI</w:t>
            </w:r>
          </w:p>
          <w:p w:rsidR="00285C8F" w:rsidRPr="00285C8F" w:rsidRDefault="00285C8F" w:rsidP="00285C8F">
            <w:pPr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285C8F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Dostawa sprzętu dla osób z niepełnosprawnością ruchową 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oraz apteczki </w:t>
            </w:r>
            <w:r w:rsidRPr="00285C8F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dla Klubu Seniora w Czarni w ramach programu Senior+.</w:t>
            </w:r>
          </w:p>
        </w:tc>
      </w:tr>
      <w:tr w:rsidR="00285C8F" w:rsidTr="001D66A1">
        <w:trPr>
          <w:trHeight w:val="567"/>
        </w:trPr>
        <w:tc>
          <w:tcPr>
            <w:tcW w:w="846" w:type="dxa"/>
            <w:vAlign w:val="center"/>
          </w:tcPr>
          <w:p w:rsidR="00285C8F" w:rsidRDefault="00285C8F" w:rsidP="00285C8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1.</w:t>
            </w:r>
          </w:p>
        </w:tc>
        <w:tc>
          <w:tcPr>
            <w:tcW w:w="7371" w:type="dxa"/>
            <w:vAlign w:val="center"/>
          </w:tcPr>
          <w:p w:rsidR="00285C8F" w:rsidRPr="000D33E2" w:rsidRDefault="00285C8F" w:rsidP="00285C8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D33E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Schodołaz osobowy kroczący krzesełkowy</w:t>
            </w:r>
          </w:p>
          <w:p w:rsidR="00285C8F" w:rsidRPr="000D33E2" w:rsidRDefault="00285C8F" w:rsidP="00285C8F">
            <w:pPr>
              <w:jc w:val="center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0D33E2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udźwig: min. 130 kg, zastosowanie schody:</w:t>
            </w:r>
            <w:r w:rsidRPr="000D33E2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ab/>
              <w:t>proste, kręte, zabiegowe</w:t>
            </w:r>
          </w:p>
        </w:tc>
        <w:tc>
          <w:tcPr>
            <w:tcW w:w="850" w:type="dxa"/>
            <w:vAlign w:val="center"/>
          </w:tcPr>
          <w:p w:rsidR="00285C8F" w:rsidRDefault="00285C8F" w:rsidP="00285C8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</w:tr>
      <w:tr w:rsidR="00285C8F" w:rsidTr="001D66A1">
        <w:trPr>
          <w:trHeight w:val="567"/>
        </w:trPr>
        <w:tc>
          <w:tcPr>
            <w:tcW w:w="846" w:type="dxa"/>
            <w:vAlign w:val="center"/>
          </w:tcPr>
          <w:p w:rsidR="00285C8F" w:rsidRDefault="00285C8F" w:rsidP="00285C8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2.</w:t>
            </w:r>
          </w:p>
        </w:tc>
        <w:tc>
          <w:tcPr>
            <w:tcW w:w="7371" w:type="dxa"/>
            <w:vAlign w:val="center"/>
          </w:tcPr>
          <w:p w:rsidR="00285C8F" w:rsidRDefault="00285C8F" w:rsidP="00285C8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Przenośna apteczka pierwszej pomocy </w:t>
            </w:r>
          </w:p>
          <w:p w:rsidR="00285C8F" w:rsidRPr="000D33E2" w:rsidRDefault="00285C8F" w:rsidP="00285C8F">
            <w:pPr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 xml:space="preserve">zakładowa, pudełko z tworzywa sztucznego, uchwyt do zamocowania na ścianie, </w:t>
            </w:r>
            <w:r w:rsidRPr="000D33E2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 xml:space="preserve">termin ważności produktów sterylnych </w:t>
            </w: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min. 5 lat, w</w:t>
            </w:r>
            <w:r w:rsidRPr="000D33E2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yroby</w:t>
            </w: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 xml:space="preserve"> medyczne oznakowane znakiem CE, a</w:t>
            </w:r>
            <w:r w:rsidRPr="000D33E2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pteczka spełnia w</w:t>
            </w: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 xml:space="preserve">ymagania norm Unii Europejskiej, skład wyposażenia apteczki </w:t>
            </w:r>
            <w:r w:rsidRPr="000D33E2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godny z normą DIN 13157</w:t>
            </w: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 xml:space="preserve">, minimalne wyposażenie: </w:t>
            </w:r>
            <w:r w:rsidRPr="000D33E2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8 szt. - Plaster z opatrunkiem 6 x 10cm</w:t>
            </w:r>
          </w:p>
          <w:p w:rsidR="00285C8F" w:rsidRPr="000D33E2" w:rsidRDefault="00285C8F" w:rsidP="00285C8F">
            <w:pPr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 w:rsidRPr="000D33E2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1 szt. - Plaster na szpulce 5m x 2,5cm</w:t>
            </w:r>
          </w:p>
          <w:p w:rsidR="00285C8F" w:rsidRPr="000D33E2" w:rsidRDefault="00285C8F" w:rsidP="00285C8F">
            <w:pPr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 w:rsidRPr="000D33E2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20 szt./ 1 opak. - Zestaw plastrów (4 rodzaje)</w:t>
            </w:r>
          </w:p>
          <w:p w:rsidR="00285C8F" w:rsidRPr="000D33E2" w:rsidRDefault="00285C8F" w:rsidP="00285C8F">
            <w:pPr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 w:rsidRPr="000D33E2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2 szt. - Bandaż elastyczny 4m x 6cm</w:t>
            </w:r>
          </w:p>
          <w:p w:rsidR="00285C8F" w:rsidRPr="000D33E2" w:rsidRDefault="00285C8F" w:rsidP="00285C8F">
            <w:pPr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 w:rsidRPr="000D33E2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2 szt. - Bandaż elastyczny 4m x 8cm</w:t>
            </w:r>
          </w:p>
          <w:p w:rsidR="00285C8F" w:rsidRPr="000D33E2" w:rsidRDefault="00285C8F" w:rsidP="00285C8F">
            <w:pPr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 w:rsidRPr="000D33E2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4 szt./ 2 pary - Rękawiczki jednorazowe winylowe</w:t>
            </w:r>
          </w:p>
          <w:p w:rsidR="00285C8F" w:rsidRPr="000D33E2" w:rsidRDefault="00285C8F" w:rsidP="00285C8F">
            <w:pPr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 w:rsidRPr="000D33E2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1 szt. - Chusta opatrunkowa 60 x 80cm</w:t>
            </w:r>
          </w:p>
          <w:p w:rsidR="00285C8F" w:rsidRPr="000D33E2" w:rsidRDefault="00285C8F" w:rsidP="00285C8F">
            <w:pPr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 w:rsidRPr="000D33E2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1 szt. - Zimny kompres</w:t>
            </w:r>
          </w:p>
          <w:p w:rsidR="00285C8F" w:rsidRPr="000D33E2" w:rsidRDefault="00285C8F" w:rsidP="00285C8F">
            <w:pPr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 w:rsidRPr="000D33E2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5 szt./ 1 opak. - Chusta z flizeliny 20 x 30 cm</w:t>
            </w:r>
          </w:p>
          <w:p w:rsidR="00285C8F" w:rsidRPr="000D33E2" w:rsidRDefault="00285C8F" w:rsidP="00285C8F">
            <w:pPr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 w:rsidRPr="000D33E2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1 szt. - Bandaż z kompresem (opatrunek indywidualny) 6 x 8 cm</w:t>
            </w:r>
          </w:p>
          <w:p w:rsidR="00285C8F" w:rsidRPr="000D33E2" w:rsidRDefault="00285C8F" w:rsidP="00285C8F">
            <w:pPr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 w:rsidRPr="000D33E2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3 szt. - Bandaż z kompresem (opatrunek indywidualny) 8 x 10 cm</w:t>
            </w:r>
          </w:p>
          <w:p w:rsidR="00285C8F" w:rsidRPr="000D33E2" w:rsidRDefault="00285C8F" w:rsidP="00285C8F">
            <w:pPr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 w:rsidRPr="000D33E2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1 szt. - Bandaż z kompresem (opatrunek indywidualny) 10 x 12 cm</w:t>
            </w:r>
          </w:p>
          <w:p w:rsidR="00285C8F" w:rsidRPr="000D33E2" w:rsidRDefault="00285C8F" w:rsidP="00285C8F">
            <w:pPr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 w:rsidRPr="000D33E2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6 szt./ 3 opak. - Kompres na rany</w:t>
            </w:r>
          </w:p>
          <w:p w:rsidR="00285C8F" w:rsidRPr="000D33E2" w:rsidRDefault="00285C8F" w:rsidP="00285C8F">
            <w:pPr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 w:rsidRPr="000D33E2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2 szt. - Kompres na oko 5 x 7,5 cm</w:t>
            </w:r>
          </w:p>
          <w:p w:rsidR="00285C8F" w:rsidRPr="000D33E2" w:rsidRDefault="00285C8F" w:rsidP="00285C8F">
            <w:pPr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 w:rsidRPr="000D33E2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2 szt. - Chusta trójkątna</w:t>
            </w:r>
          </w:p>
          <w:p w:rsidR="00285C8F" w:rsidRPr="000D33E2" w:rsidRDefault="00285C8F" w:rsidP="00285C8F">
            <w:pPr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 w:rsidRPr="000D33E2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1 szt. - Koc termiczny (ratunkowy)</w:t>
            </w:r>
          </w:p>
          <w:p w:rsidR="00285C8F" w:rsidRPr="000D33E2" w:rsidRDefault="00285C8F" w:rsidP="00285C8F">
            <w:pPr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 w:rsidRPr="000D33E2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1 szt. - Nożyczki</w:t>
            </w:r>
          </w:p>
          <w:p w:rsidR="00285C8F" w:rsidRPr="000D33E2" w:rsidRDefault="00285C8F" w:rsidP="00285C8F">
            <w:pPr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 w:rsidRPr="000D33E2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2 szt. - Worek foliowy</w:t>
            </w:r>
          </w:p>
          <w:p w:rsidR="00285C8F" w:rsidRPr="000D33E2" w:rsidRDefault="00285C8F" w:rsidP="00285C8F">
            <w:pPr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 w:rsidRPr="000D33E2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 xml:space="preserve">1 szt. - Instrukcja </w:t>
            </w: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pierwszej pomocy</w:t>
            </w:r>
          </w:p>
          <w:p w:rsidR="00285C8F" w:rsidRDefault="00285C8F" w:rsidP="00285C8F">
            <w:pPr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 w:rsidRPr="000D33E2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1 szt. - Ustnik - maseczka do sztucznego oddychania</w:t>
            </w:r>
          </w:p>
        </w:tc>
        <w:tc>
          <w:tcPr>
            <w:tcW w:w="850" w:type="dxa"/>
            <w:vAlign w:val="center"/>
          </w:tcPr>
          <w:p w:rsidR="00285C8F" w:rsidRDefault="00285C8F" w:rsidP="00285C8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</w:tr>
    </w:tbl>
    <w:p w:rsidR="00CB5683" w:rsidRDefault="00CB5683" w:rsidP="00CB5683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0" w:name="_GoBack"/>
      <w:bookmarkEnd w:id="0"/>
    </w:p>
    <w:p w:rsidR="00362B3C" w:rsidRDefault="00362B3C"/>
    <w:sectPr w:rsidR="00362B3C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455AB" w:rsidRDefault="006455AB" w:rsidP="00AC1BCD">
      <w:pPr>
        <w:spacing w:after="0" w:line="240" w:lineRule="auto"/>
      </w:pPr>
      <w:r>
        <w:separator/>
      </w:r>
    </w:p>
  </w:endnote>
  <w:endnote w:type="continuationSeparator" w:id="0">
    <w:p w:rsidR="006455AB" w:rsidRDefault="006455AB" w:rsidP="00AC1B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73496854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:rsidR="00AC1BCD" w:rsidRDefault="00AC1BCD">
            <w:pPr>
              <w:pStyle w:val="Stopka"/>
              <w:jc w:val="center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6455AB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6455AB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AC1BCD" w:rsidRDefault="00AC1BC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455AB" w:rsidRDefault="006455AB" w:rsidP="00AC1BCD">
      <w:pPr>
        <w:spacing w:after="0" w:line="240" w:lineRule="auto"/>
      </w:pPr>
      <w:r>
        <w:separator/>
      </w:r>
    </w:p>
  </w:footnote>
  <w:footnote w:type="continuationSeparator" w:id="0">
    <w:p w:rsidR="006455AB" w:rsidRDefault="006455AB" w:rsidP="00AC1BC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D5A2EAB"/>
    <w:multiLevelType w:val="hybridMultilevel"/>
    <w:tmpl w:val="0DD031EC"/>
    <w:lvl w:ilvl="0" w:tplc="B23E8A04">
      <w:start w:val="1"/>
      <w:numFmt w:val="lowerLetter"/>
      <w:lvlText w:val="%1."/>
      <w:lvlJc w:val="left"/>
      <w:pPr>
        <w:ind w:left="144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5683"/>
    <w:rsid w:val="000D00BB"/>
    <w:rsid w:val="000D33E2"/>
    <w:rsid w:val="0015713C"/>
    <w:rsid w:val="001D530F"/>
    <w:rsid w:val="00213152"/>
    <w:rsid w:val="00285C8F"/>
    <w:rsid w:val="0031747B"/>
    <w:rsid w:val="00362B3C"/>
    <w:rsid w:val="0039190D"/>
    <w:rsid w:val="003B7D92"/>
    <w:rsid w:val="00483B57"/>
    <w:rsid w:val="00533703"/>
    <w:rsid w:val="00581218"/>
    <w:rsid w:val="005C6D87"/>
    <w:rsid w:val="00640301"/>
    <w:rsid w:val="006455AB"/>
    <w:rsid w:val="00663330"/>
    <w:rsid w:val="00691ACA"/>
    <w:rsid w:val="007317AD"/>
    <w:rsid w:val="007856B0"/>
    <w:rsid w:val="007D72D0"/>
    <w:rsid w:val="008D0F31"/>
    <w:rsid w:val="00947459"/>
    <w:rsid w:val="009A542B"/>
    <w:rsid w:val="009E18C9"/>
    <w:rsid w:val="00AC1BCD"/>
    <w:rsid w:val="00B70445"/>
    <w:rsid w:val="00C001B9"/>
    <w:rsid w:val="00C7571E"/>
    <w:rsid w:val="00C8456A"/>
    <w:rsid w:val="00CA7AF1"/>
    <w:rsid w:val="00CB5683"/>
    <w:rsid w:val="00D84AB5"/>
    <w:rsid w:val="00DB4430"/>
    <w:rsid w:val="00E46C0B"/>
    <w:rsid w:val="00F178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1AE6A0"/>
  <w15:chartTrackingRefBased/>
  <w15:docId w15:val="{98C253B8-8304-4576-951E-0F7278899A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7044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CB56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AC1B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C1BCD"/>
  </w:style>
  <w:style w:type="paragraph" w:styleId="Stopka">
    <w:name w:val="footer"/>
    <w:basedOn w:val="Normalny"/>
    <w:link w:val="StopkaZnak"/>
    <w:uiPriority w:val="99"/>
    <w:unhideWhenUsed/>
    <w:rsid w:val="00AC1B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C1BCD"/>
  </w:style>
  <w:style w:type="character" w:styleId="Hipercze">
    <w:name w:val="Hyperlink"/>
    <w:basedOn w:val="Domylnaczcionkaakapitu"/>
    <w:uiPriority w:val="99"/>
    <w:semiHidden/>
    <w:unhideWhenUsed/>
    <w:rsid w:val="000D33E2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7571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7571E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C7571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slf24.pl/sofa-trzyosobowa-rea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4</Pages>
  <Words>1022</Words>
  <Characters>6138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Windows User</Company>
  <LinksUpToDate>false</LinksUpToDate>
  <CharactersWithSpaces>7146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Paulina Sztemberg</dc:creator>
  <cp:keywords/>
  <dc:description/>
  <cp:lastModifiedBy>Paulina Sztemberg</cp:lastModifiedBy>
  <cp:revision>7</cp:revision>
  <cp:lastPrinted>2020-11-20T07:19:00Z</cp:lastPrinted>
  <dcterms:created xsi:type="dcterms:W3CDTF">2020-11-20T09:15:00Z</dcterms:created>
  <dcterms:modified xsi:type="dcterms:W3CDTF">2020-11-20T12:14:00Z</dcterms:modified>
</cp:coreProperties>
</file>